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63" w:rsidRPr="005F13A9" w:rsidRDefault="00E65D63" w:rsidP="00E65D6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</w:t>
      </w:r>
      <w:r w:rsidRPr="005F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telefonkészülék használatának rendje és feltételei</w:t>
      </w:r>
    </w:p>
    <w:p w:rsidR="00E65D63" w:rsidRDefault="00E65D63" w:rsidP="00E65D63">
      <w:pPr>
        <w:spacing w:after="0" w:line="240" w:lineRule="auto"/>
        <w:ind w:right="15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E65D63" w:rsidRPr="0046665E" w:rsidRDefault="00E65D63" w:rsidP="00E65D6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1.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Az elítélt a szabadságvesztés végrehajtási fokozataira és rezsimjeire vonatkozó rendelkezések szerinti gyakoriságban és időtartamban telefonhívást kezdeményezhet.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progresszív rezsimszabályokban meghatározott időtartamba nem számít bele</w:t>
      </w:r>
    </w:p>
    <w:p w:rsidR="00E65D63" w:rsidRPr="0046665E" w:rsidRDefault="00E65D63" w:rsidP="00E65D63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66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466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)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tv. 3. § 9. pontjában felsorolt szervezetekkel és személyekkel folytatott beszélgetés,</w:t>
      </w:r>
    </w:p>
    <w:p w:rsidR="00E65D63" w:rsidRPr="005E54FA" w:rsidRDefault="00E65D63" w:rsidP="00E65D63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6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b)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 által méltányolható esetben engedélyezett telefonon történő ügyintézés időtartama.</w:t>
      </w:r>
    </w:p>
    <w:p w:rsidR="00E65D63" w:rsidRPr="0046665E" w:rsidRDefault="00E65D63" w:rsidP="00E65D63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2.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Az elítélt a házirend előírása</w:t>
      </w:r>
      <w:r>
        <w:rPr>
          <w:rFonts w:ascii="Times" w:eastAsia="Times New Roman" w:hAnsi="Times" w:cs="Times"/>
          <w:sz w:val="24"/>
          <w:szCs w:val="24"/>
          <w:lang w:eastAsia="hu-HU"/>
        </w:rPr>
        <w:t>inak megfelelően kizárólag az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 xml:space="preserve"> intéz</w:t>
      </w:r>
      <w:r w:rsidR="00865F95">
        <w:rPr>
          <w:rFonts w:ascii="Times" w:eastAsia="Times New Roman" w:hAnsi="Times" w:cs="Times"/>
          <w:sz w:val="24"/>
          <w:szCs w:val="24"/>
          <w:lang w:eastAsia="hu-HU"/>
        </w:rPr>
        <w:t xml:space="preserve">mény </w:t>
      </w:r>
      <w:bookmarkStart w:id="0" w:name="_GoBack"/>
      <w:bookmarkEnd w:id="0"/>
      <w:r w:rsidRPr="0046665E">
        <w:rPr>
          <w:rFonts w:ascii="Times" w:eastAsia="Times New Roman" w:hAnsi="Times" w:cs="Times"/>
          <w:sz w:val="24"/>
          <w:szCs w:val="24"/>
          <w:lang w:eastAsia="hu-HU"/>
        </w:rPr>
        <w:t>által kijelölt telefont használhatja.</w:t>
      </w:r>
    </w:p>
    <w:p w:rsidR="00E65D63" w:rsidRPr="0046665E" w:rsidRDefault="00E65D63" w:rsidP="00E65D6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3. A telefonbeszélgetés az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 xml:space="preserve"> intézet rendje, a fogva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tartás biztonsága érdekében ellenőrizhető, indokolt esetben megszakítható, amelyről az elítéltet tájékoztatni kell.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telefonbeszélgetést az elítélt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fogvatartás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rendjére és biztonságára jelentett kockázatának figyelembevételével kell ellenőrizni.</w:t>
      </w:r>
    </w:p>
    <w:p w:rsidR="00E65D63" w:rsidRPr="00B379C1" w:rsidRDefault="00865F95" w:rsidP="00E65D63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" w:name="pr608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E65D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</w:t>
      </w:r>
      <w:r w:rsidR="00E65D63" w:rsidRPr="00B379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telefonkészülék használatának rendj</w:t>
      </w:r>
      <w:r w:rsidR="00E65D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ét a Házirend melléklete tartalmazza.</w:t>
      </w:r>
    </w:p>
    <w:p w:rsidR="007D479E" w:rsidRDefault="007D479E"/>
    <w:sectPr w:rsidR="007D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63"/>
    <w:rsid w:val="00352838"/>
    <w:rsid w:val="007D479E"/>
    <w:rsid w:val="00865F95"/>
    <w:rsid w:val="00E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domsodi.p.gaborne</dc:creator>
  <cp:lastModifiedBy>radvanyi.helena</cp:lastModifiedBy>
  <cp:revision>3</cp:revision>
  <dcterms:created xsi:type="dcterms:W3CDTF">2015-05-06T10:54:00Z</dcterms:created>
  <dcterms:modified xsi:type="dcterms:W3CDTF">2015-05-06T12:14:00Z</dcterms:modified>
</cp:coreProperties>
</file>