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A4" w:rsidRDefault="004832A4" w:rsidP="004832A4">
      <w:pPr>
        <w:spacing w:after="0"/>
        <w:jc w:val="center"/>
        <w:rPr>
          <w:rFonts w:ascii="Times New Roman" w:hAnsi="Times New Roman" w:cs="Times New Roman"/>
          <w:b/>
          <w:sz w:val="28"/>
          <w:szCs w:val="24"/>
        </w:rPr>
      </w:pPr>
      <w:r w:rsidRPr="00155A05">
        <w:rPr>
          <w:rFonts w:ascii="Times New Roman" w:hAnsi="Times New Roman" w:cs="Times New Roman"/>
          <w:b/>
          <w:sz w:val="32"/>
          <w:szCs w:val="24"/>
        </w:rPr>
        <w:t>Formai követelmények</w:t>
      </w:r>
      <w:r w:rsidR="00F85C27" w:rsidRPr="00155A05">
        <w:rPr>
          <w:rFonts w:ascii="Times New Roman" w:hAnsi="Times New Roman" w:cs="Times New Roman"/>
          <w:b/>
          <w:sz w:val="32"/>
          <w:szCs w:val="24"/>
        </w:rPr>
        <w:t xml:space="preserve"> a Börtönügyi Szemlében történő publikáláshoz</w:t>
      </w:r>
    </w:p>
    <w:p w:rsidR="00F85C27" w:rsidRDefault="00F85C27" w:rsidP="004832A4">
      <w:pPr>
        <w:spacing w:after="0"/>
        <w:jc w:val="center"/>
        <w:rPr>
          <w:rFonts w:ascii="Times New Roman" w:hAnsi="Times New Roman" w:cs="Times New Roman"/>
          <w:b/>
          <w:sz w:val="28"/>
          <w:szCs w:val="24"/>
        </w:rPr>
      </w:pPr>
    </w:p>
    <w:p w:rsidR="004832A4" w:rsidRPr="00B937CE" w:rsidRDefault="004832A4" w:rsidP="004832A4">
      <w:pPr>
        <w:spacing w:after="0"/>
        <w:jc w:val="both"/>
        <w:rPr>
          <w:rFonts w:ascii="Times New Roman" w:hAnsi="Times New Roman" w:cs="Times New Roman"/>
          <w:b/>
          <w:sz w:val="24"/>
          <w:szCs w:val="24"/>
        </w:rPr>
      </w:pPr>
    </w:p>
    <w:p w:rsidR="004832A4" w:rsidRDefault="004832A4" w:rsidP="00546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tanulmányt elektronikus, szerkeszthető formában várjuk a szerkesztőség e-mail címére (</w:t>
      </w:r>
      <w:hyperlink r:id="rId8" w:history="1">
        <w:r w:rsidRPr="00E33D75">
          <w:rPr>
            <w:rStyle w:val="Hiperhivatkozs"/>
            <w:rFonts w:ascii="Times New Roman" w:hAnsi="Times New Roman" w:cs="Times New Roman"/>
            <w:sz w:val="24"/>
            <w:szCs w:val="24"/>
          </w:rPr>
          <w:t>szemle@bv.gov.hu</w:t>
        </w:r>
      </w:hyperlink>
      <w:r>
        <w:rPr>
          <w:rFonts w:ascii="Times New Roman" w:hAnsi="Times New Roman" w:cs="Times New Roman"/>
          <w:sz w:val="24"/>
          <w:szCs w:val="24"/>
        </w:rPr>
        <w:t xml:space="preserve">). A kézirat minimum 25 ezer, maximum 45 ezer karakter terjedelmű legyen, </w:t>
      </w:r>
      <w:r w:rsidR="001F68CC">
        <w:rPr>
          <w:rFonts w:ascii="Times New Roman" w:hAnsi="Times New Roman" w:cs="Times New Roman"/>
          <w:sz w:val="24"/>
          <w:szCs w:val="24"/>
        </w:rPr>
        <w:t xml:space="preserve">sorkizárt formázással, </w:t>
      </w:r>
      <w:r>
        <w:rPr>
          <w:rFonts w:ascii="Times New Roman" w:hAnsi="Times New Roman" w:cs="Times New Roman"/>
          <w:sz w:val="24"/>
          <w:szCs w:val="24"/>
        </w:rPr>
        <w:t xml:space="preserve">12-es méretű,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betűtípus használatával,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/4-es, álló lapbeállítással. A dokumentumhoz kérjük, hogy a Microsoft Office programcsomagot használja.</w:t>
      </w:r>
    </w:p>
    <w:p w:rsidR="0054655B" w:rsidRDefault="0054655B" w:rsidP="0054655B">
      <w:pPr>
        <w:spacing w:after="0" w:line="240" w:lineRule="auto"/>
        <w:jc w:val="both"/>
        <w:rPr>
          <w:rFonts w:ascii="Times New Roman" w:hAnsi="Times New Roman" w:cs="Times New Roman"/>
          <w:sz w:val="24"/>
          <w:szCs w:val="24"/>
        </w:rPr>
      </w:pPr>
    </w:p>
    <w:p w:rsidR="004832A4" w:rsidRPr="008616C0" w:rsidRDefault="004832A4" w:rsidP="0054655B">
      <w:pPr>
        <w:spacing w:after="0" w:line="240" w:lineRule="auto"/>
        <w:jc w:val="both"/>
        <w:rPr>
          <w:rFonts w:ascii="Times New Roman" w:hAnsi="Times New Roman" w:cs="Times New Roman"/>
          <w:b/>
          <w:sz w:val="24"/>
          <w:szCs w:val="24"/>
        </w:rPr>
      </w:pPr>
      <w:r w:rsidRPr="008616C0">
        <w:rPr>
          <w:rFonts w:ascii="Times New Roman" w:hAnsi="Times New Roman" w:cs="Times New Roman"/>
          <w:b/>
          <w:sz w:val="24"/>
          <w:szCs w:val="24"/>
        </w:rPr>
        <w:t>A kézirat tartalmazza:</w:t>
      </w:r>
    </w:p>
    <w:p w:rsidR="0054655B" w:rsidRDefault="0054655B" w:rsidP="0054655B">
      <w:pPr>
        <w:spacing w:after="0" w:line="240" w:lineRule="auto"/>
        <w:jc w:val="both"/>
        <w:rPr>
          <w:rFonts w:ascii="Times New Roman" w:hAnsi="Times New Roman" w:cs="Times New Roman"/>
          <w:sz w:val="24"/>
          <w:szCs w:val="24"/>
        </w:rPr>
      </w:pPr>
    </w:p>
    <w:p w:rsidR="004832A4" w:rsidRDefault="00F16275" w:rsidP="0054655B">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tanulmány címét, szerzőjének</w:t>
      </w:r>
      <w:r w:rsidR="007B3B36">
        <w:rPr>
          <w:rFonts w:ascii="Times New Roman" w:hAnsi="Times New Roman" w:cs="Times New Roman"/>
          <w:sz w:val="24"/>
          <w:szCs w:val="24"/>
        </w:rPr>
        <w:t>/szerzőinek</w:t>
      </w:r>
      <w:r>
        <w:rPr>
          <w:rFonts w:ascii="Times New Roman" w:hAnsi="Times New Roman" w:cs="Times New Roman"/>
          <w:sz w:val="24"/>
          <w:szCs w:val="24"/>
        </w:rPr>
        <w:t xml:space="preserve"> nevét</w:t>
      </w:r>
    </w:p>
    <w:p w:rsidR="004832A4" w:rsidRDefault="00F16275" w:rsidP="0054655B">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832A4">
        <w:rPr>
          <w:rFonts w:ascii="Times New Roman" w:hAnsi="Times New Roman" w:cs="Times New Roman"/>
          <w:sz w:val="24"/>
          <w:szCs w:val="24"/>
        </w:rPr>
        <w:t>szövegtörzs</w:t>
      </w:r>
      <w:r>
        <w:rPr>
          <w:rFonts w:ascii="Times New Roman" w:hAnsi="Times New Roman" w:cs="Times New Roman"/>
          <w:sz w:val="24"/>
          <w:szCs w:val="24"/>
        </w:rPr>
        <w:t>et</w:t>
      </w:r>
    </w:p>
    <w:p w:rsidR="004832A4" w:rsidRDefault="00F16275" w:rsidP="0054655B">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832A4">
        <w:rPr>
          <w:rFonts w:ascii="Times New Roman" w:hAnsi="Times New Roman" w:cs="Times New Roman"/>
          <w:sz w:val="24"/>
          <w:szCs w:val="24"/>
        </w:rPr>
        <w:t>szakirodalmi jegyzék</w:t>
      </w:r>
      <w:r>
        <w:rPr>
          <w:rFonts w:ascii="Times New Roman" w:hAnsi="Times New Roman" w:cs="Times New Roman"/>
          <w:sz w:val="24"/>
          <w:szCs w:val="24"/>
        </w:rPr>
        <w:t>et</w:t>
      </w:r>
    </w:p>
    <w:p w:rsidR="004832A4" w:rsidRDefault="00F16275" w:rsidP="0054655B">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832A4">
        <w:rPr>
          <w:rFonts w:ascii="Times New Roman" w:hAnsi="Times New Roman" w:cs="Times New Roman"/>
          <w:sz w:val="24"/>
          <w:szCs w:val="24"/>
        </w:rPr>
        <w:t>lábjegyzetek</w:t>
      </w:r>
      <w:r>
        <w:rPr>
          <w:rFonts w:ascii="Times New Roman" w:hAnsi="Times New Roman" w:cs="Times New Roman"/>
          <w:sz w:val="24"/>
          <w:szCs w:val="24"/>
        </w:rPr>
        <w:t>et</w:t>
      </w:r>
    </w:p>
    <w:p w:rsidR="004832A4" w:rsidRDefault="00F16275" w:rsidP="0054655B">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4832A4">
        <w:rPr>
          <w:rFonts w:ascii="Times New Roman" w:hAnsi="Times New Roman" w:cs="Times New Roman"/>
          <w:sz w:val="24"/>
          <w:szCs w:val="24"/>
        </w:rPr>
        <w:t>ábrák</w:t>
      </w:r>
      <w:r>
        <w:rPr>
          <w:rFonts w:ascii="Times New Roman" w:hAnsi="Times New Roman" w:cs="Times New Roman"/>
          <w:sz w:val="24"/>
          <w:szCs w:val="24"/>
        </w:rPr>
        <w:t>at</w:t>
      </w:r>
      <w:r w:rsidR="004832A4">
        <w:rPr>
          <w:rFonts w:ascii="Times New Roman" w:hAnsi="Times New Roman" w:cs="Times New Roman"/>
          <w:sz w:val="24"/>
          <w:szCs w:val="24"/>
        </w:rPr>
        <w:t>, táblázatok</w:t>
      </w:r>
      <w:r>
        <w:rPr>
          <w:rFonts w:ascii="Times New Roman" w:hAnsi="Times New Roman" w:cs="Times New Roman"/>
          <w:sz w:val="24"/>
          <w:szCs w:val="24"/>
        </w:rPr>
        <w:t>at</w:t>
      </w:r>
      <w:r w:rsidR="004832A4">
        <w:rPr>
          <w:rFonts w:ascii="Times New Roman" w:hAnsi="Times New Roman" w:cs="Times New Roman"/>
          <w:sz w:val="24"/>
          <w:szCs w:val="24"/>
        </w:rPr>
        <w:t>, fotók</w:t>
      </w:r>
      <w:r>
        <w:rPr>
          <w:rFonts w:ascii="Times New Roman" w:hAnsi="Times New Roman" w:cs="Times New Roman"/>
          <w:sz w:val="24"/>
          <w:szCs w:val="24"/>
        </w:rPr>
        <w:t>at</w:t>
      </w:r>
      <w:r w:rsidR="004832A4">
        <w:rPr>
          <w:rFonts w:ascii="Times New Roman" w:hAnsi="Times New Roman" w:cs="Times New Roman"/>
          <w:sz w:val="24"/>
          <w:szCs w:val="24"/>
        </w:rPr>
        <w:t xml:space="preserve"> (amennyiben vannak)</w:t>
      </w:r>
    </w:p>
    <w:p w:rsidR="0054655B" w:rsidRDefault="0054655B" w:rsidP="0054655B">
      <w:pPr>
        <w:pStyle w:val="Listaszerbekezds"/>
        <w:spacing w:after="0" w:line="240" w:lineRule="auto"/>
        <w:ind w:left="1789"/>
        <w:jc w:val="both"/>
        <w:rPr>
          <w:rFonts w:ascii="Times New Roman" w:hAnsi="Times New Roman" w:cs="Times New Roman"/>
          <w:sz w:val="24"/>
          <w:szCs w:val="24"/>
        </w:rPr>
      </w:pPr>
    </w:p>
    <w:p w:rsidR="004832A4" w:rsidRPr="008616C0" w:rsidRDefault="004832A4" w:rsidP="0054655B">
      <w:pPr>
        <w:spacing w:after="0" w:line="240" w:lineRule="auto"/>
        <w:jc w:val="both"/>
        <w:rPr>
          <w:rFonts w:ascii="Times New Roman" w:hAnsi="Times New Roman" w:cs="Times New Roman"/>
          <w:b/>
          <w:sz w:val="24"/>
          <w:szCs w:val="24"/>
        </w:rPr>
      </w:pPr>
      <w:r w:rsidRPr="008616C0">
        <w:rPr>
          <w:rFonts w:ascii="Times New Roman" w:hAnsi="Times New Roman" w:cs="Times New Roman"/>
          <w:b/>
          <w:sz w:val="24"/>
          <w:szCs w:val="24"/>
        </w:rPr>
        <w:t>A kézirathoz kérjük mellékelni:</w:t>
      </w:r>
    </w:p>
    <w:p w:rsidR="0054655B" w:rsidRDefault="0054655B" w:rsidP="0054655B">
      <w:pPr>
        <w:spacing w:after="0" w:line="240" w:lineRule="auto"/>
        <w:jc w:val="both"/>
        <w:rPr>
          <w:rFonts w:ascii="Times New Roman" w:hAnsi="Times New Roman" w:cs="Times New Roman"/>
          <w:sz w:val="24"/>
          <w:szCs w:val="24"/>
        </w:rPr>
      </w:pPr>
    </w:p>
    <w:p w:rsidR="004832A4" w:rsidRDefault="004832A4" w:rsidP="0054655B">
      <w:pPr>
        <w:pStyle w:val="Listaszerbekezds"/>
        <w:numPr>
          <w:ilvl w:val="0"/>
          <w:numId w:val="1"/>
        </w:numPr>
        <w:spacing w:after="0" w:line="240" w:lineRule="auto"/>
        <w:jc w:val="both"/>
        <w:rPr>
          <w:rFonts w:ascii="Times New Roman" w:hAnsi="Times New Roman" w:cs="Times New Roman"/>
          <w:sz w:val="24"/>
          <w:szCs w:val="24"/>
        </w:rPr>
      </w:pPr>
      <w:r w:rsidRPr="009C4D72">
        <w:rPr>
          <w:rFonts w:ascii="Times New Roman" w:hAnsi="Times New Roman" w:cs="Times New Roman"/>
          <w:sz w:val="24"/>
          <w:szCs w:val="24"/>
        </w:rPr>
        <w:t>rendfokozatát/tudományos fokozatát (amennyiben van), illetve beosztását vagy munkahelyét, melyet a Szemle borítójában szerepeltethetünk az Ön neve mellett, a számunk szerzői c. felsorolásban</w:t>
      </w:r>
      <w:r>
        <w:rPr>
          <w:rFonts w:ascii="Times New Roman" w:hAnsi="Times New Roman" w:cs="Times New Roman"/>
          <w:sz w:val="24"/>
          <w:szCs w:val="24"/>
        </w:rPr>
        <w:t>.</w:t>
      </w:r>
    </w:p>
    <w:p w:rsidR="004832A4" w:rsidRDefault="004832A4" w:rsidP="0054655B">
      <w:pPr>
        <w:pStyle w:val="Listaszerbekezds"/>
        <w:numPr>
          <w:ilvl w:val="0"/>
          <w:numId w:val="1"/>
        </w:numPr>
        <w:spacing w:after="0" w:line="240" w:lineRule="auto"/>
        <w:ind w:left="1786" w:hanging="357"/>
        <w:jc w:val="both"/>
        <w:rPr>
          <w:rFonts w:ascii="Times New Roman" w:hAnsi="Times New Roman" w:cs="Times New Roman"/>
          <w:sz w:val="24"/>
          <w:szCs w:val="24"/>
        </w:rPr>
      </w:pPr>
      <w:r w:rsidRPr="009C4D72">
        <w:rPr>
          <w:rFonts w:ascii="Times New Roman" w:hAnsi="Times New Roman" w:cs="Times New Roman"/>
          <w:sz w:val="24"/>
          <w:szCs w:val="24"/>
        </w:rPr>
        <w:t xml:space="preserve">folyó szöveges </w:t>
      </w:r>
      <w:proofErr w:type="spellStart"/>
      <w:r w:rsidRPr="009C4D72">
        <w:rPr>
          <w:rFonts w:ascii="Times New Roman" w:hAnsi="Times New Roman" w:cs="Times New Roman"/>
          <w:sz w:val="24"/>
          <w:szCs w:val="24"/>
        </w:rPr>
        <w:t>absztrakt</w:t>
      </w:r>
      <w:r w:rsidR="00F16275">
        <w:rPr>
          <w:rFonts w:ascii="Times New Roman" w:hAnsi="Times New Roman" w:cs="Times New Roman"/>
          <w:sz w:val="24"/>
          <w:szCs w:val="24"/>
        </w:rPr>
        <w:t>ot</w:t>
      </w:r>
      <w:proofErr w:type="spellEnd"/>
      <w:r w:rsidRPr="009C4D72">
        <w:rPr>
          <w:rFonts w:ascii="Times New Roman" w:hAnsi="Times New Roman" w:cs="Times New Roman"/>
          <w:sz w:val="24"/>
          <w:szCs w:val="24"/>
        </w:rPr>
        <w:t xml:space="preserve"> magyar nyelven és angol fordításban is, angol címmel együtt, melyekben röviden összefoglalja írása lényegesebb elemeit, megállapításait. Az absztrakt ne legyen több 900 karakternél (szóközzel együtt), és annak megírása oly módon történjen, hogy az absztrakt elolvasása is elég legyen a tanulmány lényegének megértéséhez. Az absztraktban ne alkalmazzon aláhúzott betűt vagy egyéb formázást. Adjon meg </w:t>
      </w:r>
      <w:r w:rsidR="00155A05">
        <w:rPr>
          <w:rFonts w:ascii="Times New Roman" w:hAnsi="Times New Roman" w:cs="Times New Roman"/>
          <w:sz w:val="24"/>
          <w:szCs w:val="24"/>
        </w:rPr>
        <w:t>5 kulcsszót az absztrakt végén. Az absztrakt megírásához a II. számú mellékletben talál segítséget.</w:t>
      </w:r>
    </w:p>
    <w:p w:rsidR="004832A4" w:rsidRDefault="00644D80" w:rsidP="0054655B">
      <w:pPr>
        <w:pStyle w:val="Listaszerbekezds"/>
        <w:numPr>
          <w:ilvl w:val="0"/>
          <w:numId w:val="1"/>
        </w:numPr>
        <w:spacing w:after="0" w:line="240" w:lineRule="auto"/>
        <w:ind w:left="1786" w:hanging="357"/>
        <w:jc w:val="both"/>
        <w:rPr>
          <w:rFonts w:ascii="Times New Roman" w:hAnsi="Times New Roman" w:cs="Times New Roman"/>
          <w:sz w:val="24"/>
          <w:szCs w:val="24"/>
        </w:rPr>
      </w:pPr>
      <w:r>
        <w:rPr>
          <w:rFonts w:ascii="Times New Roman" w:hAnsi="Times New Roman" w:cs="Times New Roman"/>
          <w:sz w:val="24"/>
          <w:szCs w:val="24"/>
        </w:rPr>
        <w:t xml:space="preserve">a </w:t>
      </w:r>
      <w:r w:rsidR="004832A4">
        <w:rPr>
          <w:rFonts w:ascii="Times New Roman" w:hAnsi="Times New Roman" w:cs="Times New Roman"/>
          <w:sz w:val="24"/>
          <w:szCs w:val="24"/>
        </w:rPr>
        <w:t>kit</w:t>
      </w:r>
      <w:r>
        <w:rPr>
          <w:rFonts w:ascii="Times New Roman" w:hAnsi="Times New Roman" w:cs="Times New Roman"/>
          <w:sz w:val="24"/>
          <w:szCs w:val="24"/>
        </w:rPr>
        <w:t>öltött publikációs nyilatkozatát</w:t>
      </w:r>
    </w:p>
    <w:p w:rsidR="00F16275" w:rsidRPr="009C4D72" w:rsidRDefault="00F16275" w:rsidP="0054655B">
      <w:pPr>
        <w:pStyle w:val="Listaszerbekezds"/>
        <w:numPr>
          <w:ilvl w:val="0"/>
          <w:numId w:val="1"/>
        </w:numPr>
        <w:spacing w:after="0" w:line="240" w:lineRule="auto"/>
        <w:ind w:left="1786" w:hanging="357"/>
        <w:jc w:val="both"/>
        <w:rPr>
          <w:rFonts w:ascii="Times New Roman" w:hAnsi="Times New Roman" w:cs="Times New Roman"/>
          <w:sz w:val="24"/>
          <w:szCs w:val="24"/>
        </w:rPr>
      </w:pPr>
      <w:r>
        <w:rPr>
          <w:rFonts w:ascii="Times New Roman" w:hAnsi="Times New Roman" w:cs="Times New Roman"/>
          <w:sz w:val="24"/>
          <w:szCs w:val="24"/>
        </w:rPr>
        <w:t>nyilatkozatot a tanulmányban szerepeltetni kívánt fotókról (amennyiben vannak)</w:t>
      </w:r>
    </w:p>
    <w:p w:rsidR="0054655B" w:rsidRDefault="0054655B" w:rsidP="0054655B">
      <w:pPr>
        <w:spacing w:after="0" w:line="360" w:lineRule="auto"/>
        <w:jc w:val="both"/>
        <w:rPr>
          <w:rFonts w:ascii="Times New Roman" w:hAnsi="Times New Roman" w:cs="Times New Roman"/>
          <w:sz w:val="24"/>
          <w:szCs w:val="24"/>
        </w:rPr>
      </w:pPr>
    </w:p>
    <w:p w:rsidR="004832A4" w:rsidRPr="008616C0" w:rsidRDefault="004832A4" w:rsidP="0054655B">
      <w:pPr>
        <w:spacing w:after="0" w:line="360" w:lineRule="auto"/>
        <w:jc w:val="both"/>
        <w:rPr>
          <w:rFonts w:ascii="Times New Roman" w:hAnsi="Times New Roman" w:cs="Times New Roman"/>
          <w:b/>
          <w:sz w:val="24"/>
          <w:szCs w:val="24"/>
        </w:rPr>
      </w:pPr>
      <w:r w:rsidRPr="008616C0">
        <w:rPr>
          <w:rFonts w:ascii="Times New Roman" w:hAnsi="Times New Roman" w:cs="Times New Roman"/>
          <w:b/>
          <w:sz w:val="24"/>
          <w:szCs w:val="24"/>
        </w:rPr>
        <w:t>A szöveg tagolása</w:t>
      </w:r>
      <w:r w:rsidR="00155A05">
        <w:rPr>
          <w:rFonts w:ascii="Times New Roman" w:hAnsi="Times New Roman" w:cs="Times New Roman"/>
          <w:b/>
          <w:sz w:val="24"/>
          <w:szCs w:val="24"/>
        </w:rPr>
        <w:t>, formázása</w:t>
      </w:r>
      <w:r w:rsidRPr="008616C0">
        <w:rPr>
          <w:rFonts w:ascii="Times New Roman" w:hAnsi="Times New Roman" w:cs="Times New Roman"/>
          <w:b/>
          <w:sz w:val="24"/>
          <w:szCs w:val="24"/>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3"/>
      </w:tblGrid>
      <w:tr w:rsidR="004832A4" w:rsidTr="00F85C27">
        <w:trPr>
          <w:trHeight w:val="2010"/>
        </w:trPr>
        <w:tc>
          <w:tcPr>
            <w:tcW w:w="5743" w:type="dxa"/>
          </w:tcPr>
          <w:p w:rsidR="004832A4" w:rsidRPr="008738F4" w:rsidRDefault="004832A4" w:rsidP="00F85C27">
            <w:pPr>
              <w:spacing w:line="360" w:lineRule="auto"/>
              <w:jc w:val="both"/>
              <w:rPr>
                <w:sz w:val="4"/>
              </w:rPr>
            </w:pPr>
          </w:p>
          <w:p w:rsidR="004832A4" w:rsidRPr="00D37C00" w:rsidRDefault="004832A4" w:rsidP="00F85C27">
            <w:pPr>
              <w:spacing w:line="360" w:lineRule="auto"/>
              <w:jc w:val="both"/>
              <w:rPr>
                <w:rFonts w:ascii="Times New Roman" w:hAnsi="Times New Roman" w:cs="Times New Roman"/>
              </w:rPr>
            </w:pPr>
            <w:r>
              <w:rPr>
                <w:rFonts w:ascii="Times New Roman" w:hAnsi="Times New Roman" w:cs="Times New Roman"/>
                <w:b/>
                <w:sz w:val="24"/>
                <w:szCs w:val="24"/>
              </w:rPr>
              <w:t xml:space="preserve">             </w:t>
            </w:r>
            <w:r w:rsidR="007B3B36">
              <w:rPr>
                <w:rFonts w:ascii="Times New Roman" w:hAnsi="Times New Roman" w:cs="Times New Roman"/>
                <w:b/>
                <w:sz w:val="26"/>
                <w:szCs w:val="26"/>
              </w:rPr>
              <w:t>Fejezet</w:t>
            </w:r>
            <w:r w:rsidRPr="00D37C00">
              <w:rPr>
                <w:rFonts w:ascii="Times New Roman" w:hAnsi="Times New Roman" w:cs="Times New Roman"/>
                <w:b/>
                <w:sz w:val="26"/>
                <w:szCs w:val="26"/>
              </w:rPr>
              <w:t xml:space="preserve"> 1</w:t>
            </w:r>
            <w:r>
              <w:rPr>
                <w:rFonts w:ascii="Times New Roman" w:hAnsi="Times New Roman" w:cs="Times New Roman"/>
                <w:b/>
                <w:sz w:val="26"/>
                <w:szCs w:val="26"/>
              </w:rPr>
              <w:t xml:space="preserve"> </w:t>
            </w:r>
            <w:r w:rsidRPr="00D37C00">
              <w:rPr>
                <w:rFonts w:ascii="Times New Roman" w:hAnsi="Times New Roman" w:cs="Times New Roman"/>
              </w:rPr>
              <w:t>(13-as betűméret, félkövér betűtípus)</w:t>
            </w:r>
          </w:p>
          <w:p w:rsidR="004832A4" w:rsidRPr="00D37C00" w:rsidRDefault="004832A4" w:rsidP="00F85C27">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sidR="007B3B36">
              <w:rPr>
                <w:rFonts w:ascii="Times New Roman" w:hAnsi="Times New Roman" w:cs="Times New Roman"/>
                <w:b/>
                <w:i/>
                <w:sz w:val="24"/>
                <w:szCs w:val="24"/>
              </w:rPr>
              <w:t>Fejezet</w:t>
            </w:r>
            <w:r w:rsidRPr="00D37C00">
              <w:rPr>
                <w:rFonts w:ascii="Times New Roman" w:hAnsi="Times New Roman" w:cs="Times New Roman"/>
                <w:b/>
                <w:i/>
                <w:sz w:val="24"/>
                <w:szCs w:val="24"/>
              </w:rPr>
              <w:t xml:space="preserve"> 2</w:t>
            </w:r>
            <w:r>
              <w:rPr>
                <w:rFonts w:ascii="Times New Roman" w:hAnsi="Times New Roman" w:cs="Times New Roman"/>
                <w:b/>
                <w:i/>
                <w:sz w:val="24"/>
                <w:szCs w:val="24"/>
              </w:rPr>
              <w:t xml:space="preserve"> </w:t>
            </w:r>
            <w:r w:rsidRPr="00D37C00">
              <w:rPr>
                <w:rFonts w:ascii="Times New Roman" w:hAnsi="Times New Roman" w:cs="Times New Roman"/>
              </w:rPr>
              <w:t>(12-es betűméret, félkövér, dőlt betűtípus)</w:t>
            </w:r>
          </w:p>
          <w:p w:rsidR="004832A4" w:rsidRPr="003F0A8E" w:rsidRDefault="007B3B36" w:rsidP="00F85C27">
            <w:pPr>
              <w:pStyle w:val="Listaszerbekezds"/>
              <w:spacing w:line="360" w:lineRule="auto"/>
              <w:ind w:left="1358" w:hanging="567"/>
              <w:jc w:val="both"/>
              <w:rPr>
                <w:rFonts w:ascii="Times New Roman" w:hAnsi="Times New Roman" w:cs="Times New Roman"/>
                <w:b/>
                <w:sz w:val="24"/>
                <w:szCs w:val="24"/>
              </w:rPr>
            </w:pPr>
            <w:r>
              <w:rPr>
                <w:rFonts w:ascii="Times New Roman" w:hAnsi="Times New Roman" w:cs="Times New Roman"/>
                <w:i/>
                <w:sz w:val="24"/>
                <w:szCs w:val="24"/>
              </w:rPr>
              <w:t>Fejezet</w:t>
            </w:r>
            <w:r w:rsidR="004832A4">
              <w:rPr>
                <w:rFonts w:ascii="Times New Roman" w:hAnsi="Times New Roman" w:cs="Times New Roman"/>
                <w:i/>
                <w:sz w:val="24"/>
                <w:szCs w:val="24"/>
              </w:rPr>
              <w:t xml:space="preserve"> 3 </w:t>
            </w:r>
            <w:r w:rsidR="004832A4" w:rsidRPr="00D37C00">
              <w:rPr>
                <w:rFonts w:ascii="Times New Roman" w:hAnsi="Times New Roman" w:cs="Times New Roman"/>
              </w:rPr>
              <w:t>(12-es betűméret, dőlt betűtípus)</w:t>
            </w:r>
          </w:p>
        </w:tc>
      </w:tr>
    </w:tbl>
    <w:p w:rsidR="004832A4" w:rsidRDefault="004832A4" w:rsidP="004832A4">
      <w:pPr>
        <w:spacing w:line="360" w:lineRule="auto"/>
      </w:pPr>
    </w:p>
    <w:p w:rsidR="004832A4" w:rsidRDefault="004832A4" w:rsidP="00546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fejezeteket – a szöveg átláthatósága érdekében – célszerű világosan tagolni, ami a fent bemutatott módon történjen. A fejezetek elválasztásához ne használjon számokat. A főfejezet </w:t>
      </w:r>
      <w:r w:rsidR="007B3B36">
        <w:rPr>
          <w:rFonts w:ascii="Times New Roman" w:hAnsi="Times New Roman" w:cs="Times New Roman"/>
          <w:sz w:val="24"/>
          <w:szCs w:val="24"/>
        </w:rPr>
        <w:lastRenderedPageBreak/>
        <w:t xml:space="preserve">(Fejezet 1) </w:t>
      </w:r>
      <w:r>
        <w:rPr>
          <w:rFonts w:ascii="Times New Roman" w:hAnsi="Times New Roman" w:cs="Times New Roman"/>
          <w:sz w:val="24"/>
          <w:szCs w:val="24"/>
        </w:rPr>
        <w:t>13-as betűméretű, félkövér betűtípusú, az alfejezet</w:t>
      </w:r>
      <w:r w:rsidR="007B3B36">
        <w:rPr>
          <w:rFonts w:ascii="Times New Roman" w:hAnsi="Times New Roman" w:cs="Times New Roman"/>
          <w:sz w:val="24"/>
          <w:szCs w:val="24"/>
        </w:rPr>
        <w:t xml:space="preserve"> (Fejezet 2)</w:t>
      </w:r>
      <w:r>
        <w:rPr>
          <w:rFonts w:ascii="Times New Roman" w:hAnsi="Times New Roman" w:cs="Times New Roman"/>
          <w:sz w:val="24"/>
          <w:szCs w:val="24"/>
        </w:rPr>
        <w:t xml:space="preserve"> 12-es méretű, félkövér, dőlt betűtípusú, az alfejezetek alá tartozó, azokat tovább tagoló fejezet </w:t>
      </w:r>
      <w:r w:rsidR="007B3B36">
        <w:rPr>
          <w:rFonts w:ascii="Times New Roman" w:hAnsi="Times New Roman" w:cs="Times New Roman"/>
          <w:sz w:val="24"/>
          <w:szCs w:val="24"/>
        </w:rPr>
        <w:t>(</w:t>
      </w:r>
      <w:proofErr w:type="spellStart"/>
      <w:r w:rsidR="007B3B36">
        <w:rPr>
          <w:rFonts w:ascii="Times New Roman" w:hAnsi="Times New Roman" w:cs="Times New Roman"/>
          <w:sz w:val="24"/>
          <w:szCs w:val="24"/>
        </w:rPr>
        <w:t>Fejezet</w:t>
      </w:r>
      <w:proofErr w:type="spellEnd"/>
      <w:r w:rsidR="007B3B36">
        <w:rPr>
          <w:rFonts w:ascii="Times New Roman" w:hAnsi="Times New Roman" w:cs="Times New Roman"/>
          <w:sz w:val="24"/>
          <w:szCs w:val="24"/>
        </w:rPr>
        <w:t xml:space="preserve"> 3) </w:t>
      </w:r>
      <w:r>
        <w:rPr>
          <w:rFonts w:ascii="Times New Roman" w:hAnsi="Times New Roman" w:cs="Times New Roman"/>
          <w:sz w:val="24"/>
          <w:szCs w:val="24"/>
        </w:rPr>
        <w:t>pedig 12-es betűméretű, dőlt betűtípusú legyen.</w:t>
      </w:r>
    </w:p>
    <w:p w:rsidR="004832A4" w:rsidRDefault="004832A4" w:rsidP="00546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szövegtörzsben szereplő felsorolásokhoz gondolatjelet használjon.</w:t>
      </w:r>
    </w:p>
    <w:p w:rsidR="0054655B" w:rsidRDefault="0054655B" w:rsidP="0054655B">
      <w:pPr>
        <w:spacing w:after="0" w:line="240" w:lineRule="auto"/>
        <w:jc w:val="both"/>
        <w:rPr>
          <w:rFonts w:ascii="Times New Roman" w:hAnsi="Times New Roman" w:cs="Times New Roman"/>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tblGrid>
      <w:tr w:rsidR="004832A4" w:rsidTr="00F85C27">
        <w:trPr>
          <w:trHeight w:val="1644"/>
        </w:trPr>
        <w:tc>
          <w:tcPr>
            <w:tcW w:w="4394" w:type="dxa"/>
          </w:tcPr>
          <w:p w:rsidR="004832A4" w:rsidRPr="008738F4" w:rsidRDefault="004832A4" w:rsidP="00F85C27">
            <w:pPr>
              <w:spacing w:line="360" w:lineRule="auto"/>
              <w:jc w:val="both"/>
              <w:rPr>
                <w:sz w:val="4"/>
              </w:rPr>
            </w:pPr>
          </w:p>
          <w:p w:rsidR="004832A4" w:rsidRPr="002821D6" w:rsidRDefault="004832A4" w:rsidP="004832A4">
            <w:pPr>
              <w:pStyle w:val="Listaszerbekezds"/>
              <w:numPr>
                <w:ilvl w:val="1"/>
                <w:numId w:val="2"/>
              </w:numPr>
              <w:spacing w:line="360" w:lineRule="auto"/>
              <w:jc w:val="both"/>
              <w:rPr>
                <w:rFonts w:ascii="Times New Roman" w:hAnsi="Times New Roman" w:cs="Times New Roman"/>
                <w:sz w:val="24"/>
                <w:szCs w:val="24"/>
              </w:rPr>
            </w:pPr>
            <w:r w:rsidRPr="002821D6">
              <w:rPr>
                <w:rFonts w:ascii="Times New Roman" w:hAnsi="Times New Roman" w:cs="Times New Roman"/>
                <w:sz w:val="24"/>
                <w:szCs w:val="24"/>
              </w:rPr>
              <w:t>Felsorolás 1</w:t>
            </w:r>
          </w:p>
          <w:p w:rsidR="004832A4" w:rsidRPr="002821D6" w:rsidRDefault="004832A4" w:rsidP="004832A4">
            <w:pPr>
              <w:pStyle w:val="Listaszerbekezds"/>
              <w:numPr>
                <w:ilvl w:val="1"/>
                <w:numId w:val="2"/>
              </w:numPr>
              <w:spacing w:line="360" w:lineRule="auto"/>
              <w:jc w:val="both"/>
              <w:rPr>
                <w:rFonts w:ascii="Times New Roman" w:hAnsi="Times New Roman" w:cs="Times New Roman"/>
                <w:sz w:val="24"/>
                <w:szCs w:val="24"/>
              </w:rPr>
            </w:pPr>
            <w:r w:rsidRPr="002821D6">
              <w:rPr>
                <w:rFonts w:ascii="Times New Roman" w:hAnsi="Times New Roman" w:cs="Times New Roman"/>
                <w:sz w:val="24"/>
                <w:szCs w:val="24"/>
              </w:rPr>
              <w:t>Felsorolás 2</w:t>
            </w:r>
          </w:p>
          <w:p w:rsidR="004832A4" w:rsidRPr="002821D6" w:rsidRDefault="004832A4" w:rsidP="004832A4">
            <w:pPr>
              <w:pStyle w:val="Listaszerbekezds"/>
              <w:numPr>
                <w:ilvl w:val="1"/>
                <w:numId w:val="2"/>
              </w:numPr>
              <w:spacing w:line="360" w:lineRule="auto"/>
              <w:jc w:val="both"/>
              <w:rPr>
                <w:rFonts w:ascii="Times New Roman" w:hAnsi="Times New Roman" w:cs="Times New Roman"/>
                <w:b/>
                <w:sz w:val="24"/>
                <w:szCs w:val="24"/>
              </w:rPr>
            </w:pPr>
            <w:r w:rsidRPr="002821D6">
              <w:rPr>
                <w:rFonts w:ascii="Times New Roman" w:hAnsi="Times New Roman" w:cs="Times New Roman"/>
                <w:sz w:val="24"/>
                <w:szCs w:val="24"/>
              </w:rPr>
              <w:t>Felsorolás 3</w:t>
            </w:r>
          </w:p>
        </w:tc>
      </w:tr>
    </w:tbl>
    <w:p w:rsidR="004832A4" w:rsidRDefault="004832A4" w:rsidP="0054655B">
      <w:pPr>
        <w:spacing w:after="0" w:line="240" w:lineRule="auto"/>
        <w:jc w:val="both"/>
        <w:rPr>
          <w:rFonts w:ascii="Times New Roman" w:hAnsi="Times New Roman" w:cs="Times New Roman"/>
          <w:sz w:val="24"/>
          <w:szCs w:val="24"/>
        </w:rPr>
      </w:pPr>
    </w:p>
    <w:p w:rsidR="00155A05" w:rsidRDefault="004832A4" w:rsidP="00546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tanulmány</w:t>
      </w:r>
      <w:r w:rsidR="005736C5">
        <w:rPr>
          <w:rFonts w:ascii="Times New Roman" w:hAnsi="Times New Roman" w:cs="Times New Roman"/>
          <w:sz w:val="24"/>
          <w:szCs w:val="24"/>
        </w:rPr>
        <w:t xml:space="preserve"> szövegtörzse</w:t>
      </w:r>
      <w:r>
        <w:rPr>
          <w:rFonts w:ascii="Times New Roman" w:hAnsi="Times New Roman" w:cs="Times New Roman"/>
          <w:sz w:val="24"/>
          <w:szCs w:val="24"/>
        </w:rPr>
        <w:t xml:space="preserve"> ne tartalmazzon félkövér</w:t>
      </w:r>
      <w:r w:rsidR="005736C5">
        <w:rPr>
          <w:rFonts w:ascii="Times New Roman" w:hAnsi="Times New Roman" w:cs="Times New Roman"/>
          <w:sz w:val="24"/>
          <w:szCs w:val="24"/>
        </w:rPr>
        <w:t xml:space="preserve"> vagy aláhúzott</w:t>
      </w:r>
      <w:r>
        <w:rPr>
          <w:rFonts w:ascii="Times New Roman" w:hAnsi="Times New Roman" w:cs="Times New Roman"/>
          <w:sz w:val="24"/>
          <w:szCs w:val="24"/>
        </w:rPr>
        <w:t xml:space="preserve"> betűkkel szedett kiemeléseket. Az idézetek dőlt betűtípussal legyenek jelölve.</w:t>
      </w:r>
      <w:r w:rsidR="00155A05">
        <w:rPr>
          <w:rFonts w:ascii="Times New Roman" w:hAnsi="Times New Roman" w:cs="Times New Roman"/>
          <w:sz w:val="24"/>
          <w:szCs w:val="24"/>
        </w:rPr>
        <w:t xml:space="preserve"> </w:t>
      </w:r>
    </w:p>
    <w:p w:rsidR="004832A4" w:rsidRDefault="00155A05" w:rsidP="00546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kézirat formázásához a III. számú mellékletben talál segítséget.</w:t>
      </w:r>
    </w:p>
    <w:p w:rsidR="0054655B" w:rsidRPr="003F0A8E" w:rsidRDefault="0054655B" w:rsidP="0054655B">
      <w:pPr>
        <w:spacing w:after="0" w:line="240" w:lineRule="auto"/>
        <w:jc w:val="both"/>
        <w:rPr>
          <w:rFonts w:ascii="Times New Roman" w:hAnsi="Times New Roman" w:cs="Times New Roman"/>
          <w:sz w:val="24"/>
          <w:szCs w:val="24"/>
        </w:rPr>
      </w:pPr>
    </w:p>
    <w:p w:rsidR="004832A4" w:rsidRPr="008616C0" w:rsidRDefault="004832A4" w:rsidP="0054655B">
      <w:pPr>
        <w:spacing w:after="0" w:line="240" w:lineRule="auto"/>
        <w:jc w:val="both"/>
        <w:rPr>
          <w:rFonts w:ascii="Times New Roman" w:hAnsi="Times New Roman" w:cs="Times New Roman"/>
          <w:b/>
          <w:sz w:val="24"/>
          <w:szCs w:val="24"/>
        </w:rPr>
      </w:pPr>
      <w:r w:rsidRPr="008616C0">
        <w:rPr>
          <w:rFonts w:ascii="Times New Roman" w:hAnsi="Times New Roman" w:cs="Times New Roman"/>
          <w:b/>
          <w:sz w:val="24"/>
          <w:szCs w:val="24"/>
        </w:rPr>
        <w:t>Hivatkozások:</w:t>
      </w:r>
    </w:p>
    <w:p w:rsidR="0054655B" w:rsidRPr="00134B9C" w:rsidRDefault="0054655B" w:rsidP="0054655B">
      <w:pPr>
        <w:spacing w:after="0" w:line="240" w:lineRule="auto"/>
        <w:jc w:val="both"/>
        <w:rPr>
          <w:rFonts w:ascii="Times New Roman" w:hAnsi="Times New Roman" w:cs="Times New Roman"/>
          <w:sz w:val="24"/>
          <w:szCs w:val="24"/>
          <w:u w:val="single"/>
        </w:rPr>
      </w:pPr>
    </w:p>
    <w:p w:rsidR="004832A4" w:rsidRDefault="004832A4" w:rsidP="00546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hivatkozások </w:t>
      </w:r>
      <w:r w:rsidRPr="00D621C2">
        <w:rPr>
          <w:rFonts w:ascii="Times New Roman" w:hAnsi="Times New Roman" w:cs="Times New Roman"/>
          <w:sz w:val="24"/>
          <w:szCs w:val="24"/>
        </w:rPr>
        <w:t>lábjegyzetes</w:t>
      </w:r>
      <w:r>
        <w:rPr>
          <w:rFonts w:ascii="Times New Roman" w:hAnsi="Times New Roman" w:cs="Times New Roman"/>
          <w:sz w:val="24"/>
          <w:szCs w:val="24"/>
        </w:rPr>
        <w:t xml:space="preserve"> formában szerepeljenek, a szövegtörzs ne tartalmazza azokat! </w:t>
      </w:r>
    </w:p>
    <w:p w:rsidR="004832A4" w:rsidRDefault="004832A4" w:rsidP="00546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20B4C">
        <w:rPr>
          <w:rFonts w:ascii="Times New Roman" w:hAnsi="Times New Roman" w:cs="Times New Roman"/>
          <w:sz w:val="24"/>
          <w:szCs w:val="24"/>
        </w:rPr>
        <w:t>lábjegyzetek</w:t>
      </w:r>
      <w:r w:rsidR="0054655B">
        <w:rPr>
          <w:rFonts w:ascii="Times New Roman" w:hAnsi="Times New Roman" w:cs="Times New Roman"/>
          <w:sz w:val="24"/>
          <w:szCs w:val="24"/>
        </w:rPr>
        <w:t xml:space="preserve"> formázása a következő legyen:</w:t>
      </w:r>
    </w:p>
    <w:p w:rsidR="0054655B" w:rsidRDefault="0054655B" w:rsidP="0054655B">
      <w:pPr>
        <w:spacing w:after="0" w:line="240" w:lineRule="auto"/>
        <w:jc w:val="both"/>
        <w:rPr>
          <w:rFonts w:ascii="Times New Roman" w:hAnsi="Times New Roman" w:cs="Times New Roman"/>
          <w:sz w:val="24"/>
          <w:szCs w:val="24"/>
        </w:rPr>
      </w:pPr>
    </w:p>
    <w:tbl>
      <w:tblPr>
        <w:tblW w:w="96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4832A4" w:rsidTr="00947761">
        <w:trPr>
          <w:trHeight w:val="1486"/>
        </w:trPr>
        <w:tc>
          <w:tcPr>
            <w:tcW w:w="9645" w:type="dxa"/>
          </w:tcPr>
          <w:p w:rsidR="004832A4" w:rsidRPr="0022535E" w:rsidRDefault="004832A4" w:rsidP="00F85C27">
            <w:pPr>
              <w:spacing w:line="360" w:lineRule="auto"/>
              <w:ind w:left="52"/>
              <w:jc w:val="both"/>
              <w:rPr>
                <w:rFonts w:ascii="Times New Roman" w:hAnsi="Times New Roman" w:cs="Times New Roman"/>
                <w:sz w:val="2"/>
                <w:szCs w:val="24"/>
              </w:rPr>
            </w:pPr>
          </w:p>
          <w:p w:rsidR="004832A4" w:rsidRPr="008D6480" w:rsidRDefault="004832A4" w:rsidP="00D04C44">
            <w:pPr>
              <w:spacing w:after="0" w:line="240" w:lineRule="auto"/>
              <w:ind w:left="52"/>
              <w:jc w:val="both"/>
              <w:rPr>
                <w:rFonts w:ascii="Times New Roman" w:hAnsi="Times New Roman" w:cs="Times New Roman"/>
                <w:szCs w:val="24"/>
              </w:rPr>
            </w:pPr>
            <w:r w:rsidRPr="008D6480">
              <w:rPr>
                <w:rFonts w:ascii="Times New Roman" w:hAnsi="Times New Roman" w:cs="Times New Roman"/>
                <w:szCs w:val="24"/>
                <w:vertAlign w:val="superscript"/>
              </w:rPr>
              <w:t>1</w:t>
            </w:r>
            <w:r>
              <w:rPr>
                <w:rFonts w:ascii="Times New Roman" w:hAnsi="Times New Roman" w:cs="Times New Roman"/>
                <w:szCs w:val="24"/>
                <w:vertAlign w:val="superscript"/>
              </w:rPr>
              <w:t xml:space="preserve"> </w:t>
            </w:r>
            <w:r w:rsidRPr="00174C2D">
              <w:rPr>
                <w:rFonts w:ascii="Times New Roman" w:hAnsi="Times New Roman" w:cs="Times New Roman"/>
                <w:szCs w:val="24"/>
              </w:rPr>
              <w:t>Vígh</w:t>
            </w:r>
            <w:r w:rsidRPr="008D6480">
              <w:rPr>
                <w:rFonts w:ascii="Times New Roman" w:hAnsi="Times New Roman" w:cs="Times New Roman"/>
                <w:szCs w:val="24"/>
              </w:rPr>
              <w:t xml:space="preserve"> J. </w:t>
            </w:r>
            <w:r>
              <w:rPr>
                <w:rFonts w:ascii="Times New Roman" w:hAnsi="Times New Roman" w:cs="Times New Roman"/>
                <w:szCs w:val="24"/>
              </w:rPr>
              <w:t>(</w:t>
            </w:r>
            <w:r w:rsidRPr="008D6480">
              <w:rPr>
                <w:rFonts w:ascii="Times New Roman" w:hAnsi="Times New Roman" w:cs="Times New Roman"/>
                <w:szCs w:val="24"/>
              </w:rPr>
              <w:t>1997</w:t>
            </w:r>
            <w:r>
              <w:rPr>
                <w:rFonts w:ascii="Times New Roman" w:hAnsi="Times New Roman" w:cs="Times New Roman"/>
                <w:szCs w:val="24"/>
              </w:rPr>
              <w:t>)</w:t>
            </w:r>
          </w:p>
          <w:p w:rsidR="004832A4" w:rsidRPr="008D6480" w:rsidRDefault="004832A4" w:rsidP="00D04C44">
            <w:pPr>
              <w:spacing w:after="0" w:line="240" w:lineRule="auto"/>
              <w:ind w:left="52"/>
              <w:jc w:val="both"/>
              <w:rPr>
                <w:rFonts w:ascii="Times New Roman" w:hAnsi="Times New Roman" w:cs="Times New Roman"/>
                <w:szCs w:val="24"/>
              </w:rPr>
            </w:pPr>
            <w:r w:rsidRPr="008D6480">
              <w:rPr>
                <w:rFonts w:ascii="Times New Roman" w:hAnsi="Times New Roman" w:cs="Times New Roman"/>
                <w:szCs w:val="24"/>
                <w:vertAlign w:val="superscript"/>
              </w:rPr>
              <w:t>2</w:t>
            </w:r>
            <w:r>
              <w:rPr>
                <w:rFonts w:ascii="Times New Roman" w:hAnsi="Times New Roman" w:cs="Times New Roman"/>
                <w:szCs w:val="24"/>
                <w:vertAlign w:val="superscript"/>
              </w:rPr>
              <w:t xml:space="preserve"> </w:t>
            </w:r>
            <w:r w:rsidRPr="00174C2D">
              <w:rPr>
                <w:rFonts w:ascii="Times New Roman" w:hAnsi="Times New Roman" w:cs="Times New Roman"/>
                <w:szCs w:val="24"/>
              </w:rPr>
              <w:t>Christie</w:t>
            </w:r>
            <w:r>
              <w:rPr>
                <w:rFonts w:ascii="Times New Roman" w:hAnsi="Times New Roman" w:cs="Times New Roman"/>
                <w:b/>
                <w:szCs w:val="24"/>
              </w:rPr>
              <w:t>,</w:t>
            </w:r>
            <w:r w:rsidRPr="008D6480">
              <w:rPr>
                <w:rFonts w:ascii="Times New Roman" w:hAnsi="Times New Roman" w:cs="Times New Roman"/>
                <w:szCs w:val="24"/>
              </w:rPr>
              <w:t xml:space="preserve"> </w:t>
            </w:r>
            <w:r>
              <w:rPr>
                <w:rFonts w:ascii="Times New Roman" w:hAnsi="Times New Roman" w:cs="Times New Roman"/>
                <w:szCs w:val="24"/>
              </w:rPr>
              <w:t>N</w:t>
            </w:r>
            <w:r w:rsidRPr="008D6480">
              <w:rPr>
                <w:rFonts w:ascii="Times New Roman" w:hAnsi="Times New Roman" w:cs="Times New Roman"/>
                <w:szCs w:val="24"/>
              </w:rPr>
              <w:t xml:space="preserve">. </w:t>
            </w:r>
            <w:r>
              <w:rPr>
                <w:rFonts w:ascii="Times New Roman" w:hAnsi="Times New Roman" w:cs="Times New Roman"/>
                <w:szCs w:val="24"/>
              </w:rPr>
              <w:t>(</w:t>
            </w:r>
            <w:r w:rsidRPr="008D6480">
              <w:rPr>
                <w:rFonts w:ascii="Times New Roman" w:hAnsi="Times New Roman" w:cs="Times New Roman"/>
                <w:szCs w:val="24"/>
              </w:rPr>
              <w:t>1991</w:t>
            </w:r>
            <w:r>
              <w:rPr>
                <w:rFonts w:ascii="Times New Roman" w:hAnsi="Times New Roman" w:cs="Times New Roman"/>
                <w:szCs w:val="24"/>
              </w:rPr>
              <w:t>)</w:t>
            </w:r>
            <w:r w:rsidRPr="008D6480">
              <w:rPr>
                <w:rFonts w:ascii="Times New Roman" w:hAnsi="Times New Roman" w:cs="Times New Roman"/>
                <w:szCs w:val="24"/>
              </w:rPr>
              <w:t xml:space="preserve"> </w:t>
            </w:r>
            <w:r>
              <w:rPr>
                <w:rFonts w:ascii="Times New Roman" w:hAnsi="Times New Roman" w:cs="Times New Roman"/>
                <w:szCs w:val="24"/>
              </w:rPr>
              <w:t xml:space="preserve">p. </w:t>
            </w:r>
            <w:r w:rsidRPr="008D6480">
              <w:rPr>
                <w:rFonts w:ascii="Times New Roman" w:hAnsi="Times New Roman" w:cs="Times New Roman"/>
                <w:szCs w:val="24"/>
              </w:rPr>
              <w:t>34.</w:t>
            </w:r>
          </w:p>
          <w:p w:rsidR="004832A4" w:rsidRDefault="00D04C44" w:rsidP="00D04C44">
            <w:pPr>
              <w:spacing w:after="0" w:line="240" w:lineRule="auto"/>
              <w:jc w:val="both"/>
              <w:rPr>
                <w:rFonts w:ascii="Times New Roman" w:hAnsi="Times New Roman" w:cs="Times New Roman"/>
                <w:szCs w:val="24"/>
              </w:rPr>
            </w:pPr>
            <w:r>
              <w:rPr>
                <w:rFonts w:ascii="Times New Roman" w:hAnsi="Times New Roman" w:cs="Times New Roman"/>
                <w:szCs w:val="24"/>
                <w:vertAlign w:val="superscript"/>
              </w:rPr>
              <w:t xml:space="preserve"> </w:t>
            </w:r>
            <w:r w:rsidR="004832A4" w:rsidRPr="008D6480">
              <w:rPr>
                <w:rFonts w:ascii="Times New Roman" w:hAnsi="Times New Roman" w:cs="Times New Roman"/>
                <w:szCs w:val="24"/>
                <w:vertAlign w:val="superscript"/>
              </w:rPr>
              <w:t>3</w:t>
            </w:r>
            <w:r w:rsidR="004832A4">
              <w:rPr>
                <w:rFonts w:ascii="Times New Roman" w:hAnsi="Times New Roman" w:cs="Times New Roman"/>
                <w:szCs w:val="24"/>
                <w:vertAlign w:val="superscript"/>
              </w:rPr>
              <w:t xml:space="preserve"> </w:t>
            </w:r>
            <w:r w:rsidR="004832A4" w:rsidRPr="00174C2D">
              <w:rPr>
                <w:rFonts w:ascii="Times New Roman" w:hAnsi="Times New Roman" w:cs="Times New Roman"/>
                <w:szCs w:val="24"/>
              </w:rPr>
              <w:t>Boros</w:t>
            </w:r>
            <w:r w:rsidR="004832A4" w:rsidRPr="008D6480">
              <w:rPr>
                <w:rFonts w:ascii="Times New Roman" w:hAnsi="Times New Roman" w:cs="Times New Roman"/>
                <w:szCs w:val="24"/>
              </w:rPr>
              <w:t>, J</w:t>
            </w:r>
            <w:proofErr w:type="gramStart"/>
            <w:r w:rsidR="004832A4" w:rsidRPr="008D6480">
              <w:rPr>
                <w:rFonts w:ascii="Times New Roman" w:hAnsi="Times New Roman" w:cs="Times New Roman"/>
                <w:szCs w:val="24"/>
              </w:rPr>
              <w:t>.,</w:t>
            </w:r>
            <w:proofErr w:type="gramEnd"/>
            <w:r w:rsidR="004832A4" w:rsidRPr="008D6480">
              <w:rPr>
                <w:rFonts w:ascii="Times New Roman" w:hAnsi="Times New Roman" w:cs="Times New Roman"/>
                <w:szCs w:val="24"/>
              </w:rPr>
              <w:t xml:space="preserve"> </w:t>
            </w:r>
            <w:proofErr w:type="spellStart"/>
            <w:r w:rsidR="004832A4" w:rsidRPr="008D6480">
              <w:rPr>
                <w:rFonts w:ascii="Times New Roman" w:hAnsi="Times New Roman" w:cs="Times New Roman"/>
                <w:szCs w:val="24"/>
              </w:rPr>
              <w:t>Csetneky</w:t>
            </w:r>
            <w:proofErr w:type="spellEnd"/>
            <w:r w:rsidR="004832A4" w:rsidRPr="008D6480">
              <w:rPr>
                <w:rFonts w:ascii="Times New Roman" w:hAnsi="Times New Roman" w:cs="Times New Roman"/>
                <w:szCs w:val="24"/>
              </w:rPr>
              <w:t xml:space="preserve">, L. </w:t>
            </w:r>
            <w:r w:rsidR="004832A4">
              <w:rPr>
                <w:rFonts w:ascii="Times New Roman" w:hAnsi="Times New Roman" w:cs="Times New Roman"/>
                <w:szCs w:val="24"/>
              </w:rPr>
              <w:t>(</w:t>
            </w:r>
            <w:r w:rsidR="004832A4" w:rsidRPr="008D6480">
              <w:rPr>
                <w:rFonts w:ascii="Times New Roman" w:hAnsi="Times New Roman" w:cs="Times New Roman"/>
                <w:szCs w:val="24"/>
              </w:rPr>
              <w:t>2002</w:t>
            </w:r>
            <w:r w:rsidR="004832A4">
              <w:rPr>
                <w:rFonts w:ascii="Times New Roman" w:hAnsi="Times New Roman" w:cs="Times New Roman"/>
                <w:szCs w:val="24"/>
              </w:rPr>
              <w:t>)</w:t>
            </w:r>
            <w:bookmarkStart w:id="0" w:name="_GoBack"/>
            <w:bookmarkEnd w:id="0"/>
          </w:p>
          <w:p w:rsidR="004832A4" w:rsidRPr="00947761" w:rsidRDefault="00D04C44" w:rsidP="00D32FA9">
            <w:pPr>
              <w:spacing w:after="0" w:line="240" w:lineRule="auto"/>
              <w:jc w:val="both"/>
              <w:rPr>
                <w:rFonts w:ascii="Times New Roman" w:hAnsi="Times New Roman"/>
              </w:rPr>
            </w:pPr>
            <w:r>
              <w:rPr>
                <w:rFonts w:ascii="Times New Roman" w:hAnsi="Times New Roman" w:cs="Times New Roman"/>
                <w:szCs w:val="24"/>
                <w:vertAlign w:val="superscript"/>
              </w:rPr>
              <w:t xml:space="preserve"> </w:t>
            </w:r>
            <w:r w:rsidR="004832A4">
              <w:rPr>
                <w:rFonts w:ascii="Times New Roman" w:hAnsi="Times New Roman" w:cs="Times New Roman"/>
                <w:szCs w:val="24"/>
                <w:vertAlign w:val="superscript"/>
              </w:rPr>
              <w:t xml:space="preserve">4 </w:t>
            </w:r>
            <w:r w:rsidR="004832A4" w:rsidRPr="00174C2D">
              <w:rPr>
                <w:rFonts w:ascii="Times New Roman" w:hAnsi="Times New Roman"/>
              </w:rPr>
              <w:t>Douglas</w:t>
            </w:r>
            <w:r w:rsidR="004832A4" w:rsidRPr="003B409E">
              <w:rPr>
                <w:rFonts w:ascii="Times New Roman" w:hAnsi="Times New Roman"/>
              </w:rPr>
              <w:t>, J.</w:t>
            </w:r>
            <w:r w:rsidR="004832A4">
              <w:rPr>
                <w:rFonts w:ascii="Times New Roman" w:hAnsi="Times New Roman"/>
              </w:rPr>
              <w:t xml:space="preserve"> E., </w:t>
            </w:r>
            <w:proofErr w:type="spellStart"/>
            <w:r w:rsidR="004832A4" w:rsidRPr="00174C2D">
              <w:rPr>
                <w:rFonts w:ascii="Times New Roman" w:hAnsi="Times New Roman"/>
              </w:rPr>
              <w:t>Burgess</w:t>
            </w:r>
            <w:proofErr w:type="spellEnd"/>
            <w:r w:rsidR="004832A4" w:rsidRPr="003B409E">
              <w:rPr>
                <w:rFonts w:ascii="Times New Roman" w:hAnsi="Times New Roman"/>
              </w:rPr>
              <w:t xml:space="preserve">, </w:t>
            </w:r>
            <w:proofErr w:type="gramStart"/>
            <w:r w:rsidR="004832A4" w:rsidRPr="003B409E">
              <w:rPr>
                <w:rFonts w:ascii="Times New Roman" w:hAnsi="Times New Roman"/>
              </w:rPr>
              <w:t>A</w:t>
            </w:r>
            <w:proofErr w:type="gramEnd"/>
            <w:r w:rsidR="004832A4" w:rsidRPr="003B409E">
              <w:rPr>
                <w:rFonts w:ascii="Times New Roman" w:hAnsi="Times New Roman"/>
              </w:rPr>
              <w:t xml:space="preserve">.W., </w:t>
            </w:r>
            <w:proofErr w:type="spellStart"/>
            <w:r w:rsidR="004832A4" w:rsidRPr="00174C2D">
              <w:rPr>
                <w:rFonts w:ascii="Times New Roman" w:hAnsi="Times New Roman"/>
              </w:rPr>
              <w:t>Burgess</w:t>
            </w:r>
            <w:proofErr w:type="spellEnd"/>
            <w:r w:rsidR="004832A4" w:rsidRPr="003B409E">
              <w:rPr>
                <w:rFonts w:ascii="Times New Roman" w:hAnsi="Times New Roman"/>
              </w:rPr>
              <w:t>, A. G</w:t>
            </w:r>
            <w:proofErr w:type="gramStart"/>
            <w:r w:rsidR="004832A4" w:rsidRPr="003B409E">
              <w:rPr>
                <w:rFonts w:ascii="Times New Roman" w:hAnsi="Times New Roman"/>
              </w:rPr>
              <w:t>.</w:t>
            </w:r>
            <w:r w:rsidR="00D32FA9">
              <w:rPr>
                <w:rFonts w:ascii="Times New Roman" w:hAnsi="Times New Roman"/>
              </w:rPr>
              <w:t>,</w:t>
            </w:r>
            <w:proofErr w:type="gramEnd"/>
            <w:r w:rsidR="004832A4" w:rsidRPr="003B409E">
              <w:rPr>
                <w:rFonts w:ascii="Times New Roman" w:hAnsi="Times New Roman"/>
              </w:rPr>
              <w:t xml:space="preserve"> </w:t>
            </w:r>
            <w:proofErr w:type="spellStart"/>
            <w:r w:rsidR="004832A4" w:rsidRPr="00174C2D">
              <w:rPr>
                <w:rFonts w:ascii="Times New Roman" w:hAnsi="Times New Roman"/>
              </w:rPr>
              <w:t>Ressler</w:t>
            </w:r>
            <w:proofErr w:type="spellEnd"/>
            <w:r w:rsidR="004832A4" w:rsidRPr="003B409E">
              <w:rPr>
                <w:rFonts w:ascii="Times New Roman" w:hAnsi="Times New Roman"/>
              </w:rPr>
              <w:t>, R. K. (1992)</w:t>
            </w:r>
          </w:p>
        </w:tc>
      </w:tr>
    </w:tbl>
    <w:p w:rsidR="004832A4" w:rsidRDefault="004832A4" w:rsidP="004832A4">
      <w:pPr>
        <w:spacing w:line="360" w:lineRule="auto"/>
        <w:jc w:val="both"/>
        <w:rPr>
          <w:rFonts w:ascii="Times New Roman" w:hAnsi="Times New Roman" w:cs="Times New Roman"/>
          <w:sz w:val="24"/>
          <w:szCs w:val="24"/>
        </w:rPr>
      </w:pPr>
    </w:p>
    <w:p w:rsidR="004832A4" w:rsidRDefault="004832A4" w:rsidP="0086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 valamelyik szerzőtől több, azonos évben megjelent munkára is hivatkozik, a művek megkülönböztetésére használja az évszám mellé írt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b, c stb. indexet.</w:t>
      </w:r>
    </w:p>
    <w:p w:rsidR="008616C0" w:rsidRDefault="008616C0" w:rsidP="008616C0">
      <w:pPr>
        <w:spacing w:after="0" w:line="240" w:lineRule="auto"/>
        <w:jc w:val="both"/>
        <w:rPr>
          <w:rFonts w:ascii="Times New Roman" w:hAnsi="Times New Roman" w:cs="Times New Roman"/>
          <w:sz w:val="24"/>
          <w:szCs w:val="24"/>
        </w:rPr>
      </w:pPr>
    </w:p>
    <w:p w:rsidR="004832A4" w:rsidRPr="008616C0" w:rsidRDefault="004832A4" w:rsidP="008616C0">
      <w:pPr>
        <w:spacing w:after="0" w:line="240" w:lineRule="auto"/>
        <w:jc w:val="both"/>
        <w:rPr>
          <w:rFonts w:ascii="Times New Roman" w:hAnsi="Times New Roman" w:cs="Times New Roman"/>
          <w:b/>
          <w:sz w:val="24"/>
          <w:szCs w:val="24"/>
        </w:rPr>
      </w:pPr>
      <w:r w:rsidRPr="008616C0">
        <w:rPr>
          <w:rFonts w:ascii="Times New Roman" w:hAnsi="Times New Roman" w:cs="Times New Roman"/>
          <w:b/>
          <w:sz w:val="24"/>
          <w:szCs w:val="24"/>
        </w:rPr>
        <w:t>Szakirodalmi jegyzék:</w:t>
      </w:r>
    </w:p>
    <w:p w:rsidR="008616C0" w:rsidRPr="00620B4C" w:rsidRDefault="008616C0" w:rsidP="008616C0">
      <w:pPr>
        <w:spacing w:after="0" w:line="240" w:lineRule="auto"/>
        <w:jc w:val="both"/>
        <w:rPr>
          <w:rFonts w:ascii="Times New Roman" w:hAnsi="Times New Roman" w:cs="Times New Roman"/>
          <w:b/>
          <w:sz w:val="24"/>
          <w:szCs w:val="24"/>
        </w:rPr>
      </w:pPr>
    </w:p>
    <w:p w:rsidR="004832A4" w:rsidRDefault="004832A4" w:rsidP="0086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2535E">
        <w:rPr>
          <w:rFonts w:ascii="Times New Roman" w:hAnsi="Times New Roman" w:cs="Times New Roman"/>
          <w:sz w:val="24"/>
          <w:szCs w:val="24"/>
        </w:rPr>
        <w:t xml:space="preserve"> </w:t>
      </w:r>
      <w:r>
        <w:rPr>
          <w:rFonts w:ascii="Times New Roman" w:hAnsi="Times New Roman" w:cs="Times New Roman"/>
          <w:sz w:val="24"/>
          <w:szCs w:val="24"/>
        </w:rPr>
        <w:t>tanulmány</w:t>
      </w:r>
      <w:r w:rsidRPr="0022535E">
        <w:rPr>
          <w:rFonts w:ascii="Times New Roman" w:hAnsi="Times New Roman" w:cs="Times New Roman"/>
          <w:sz w:val="24"/>
          <w:szCs w:val="24"/>
        </w:rPr>
        <w:t xml:space="preserve"> tartalmazza a felhasznált irodalmak</w:t>
      </w:r>
      <w:r>
        <w:rPr>
          <w:rFonts w:ascii="Times New Roman" w:hAnsi="Times New Roman" w:cs="Times New Roman"/>
          <w:sz w:val="24"/>
          <w:szCs w:val="24"/>
        </w:rPr>
        <w:t xml:space="preserve"> (mind a szó szerinti idézetek, mind pedig a tartalmi idézés esetén)</w:t>
      </w:r>
      <w:r w:rsidRPr="0022535E">
        <w:rPr>
          <w:rFonts w:ascii="Times New Roman" w:hAnsi="Times New Roman" w:cs="Times New Roman"/>
          <w:sz w:val="24"/>
          <w:szCs w:val="24"/>
        </w:rPr>
        <w:t>, internetes anyagok listáját</w:t>
      </w:r>
      <w:r>
        <w:rPr>
          <w:rFonts w:ascii="Times New Roman" w:hAnsi="Times New Roman" w:cs="Times New Roman"/>
          <w:sz w:val="24"/>
          <w:szCs w:val="24"/>
        </w:rPr>
        <w:t xml:space="preserve"> a kézirat végén,</w:t>
      </w:r>
      <w:r w:rsidRPr="0022535E">
        <w:rPr>
          <w:rFonts w:ascii="Times New Roman" w:hAnsi="Times New Roman" w:cs="Times New Roman"/>
          <w:sz w:val="24"/>
          <w:szCs w:val="24"/>
        </w:rPr>
        <w:t xml:space="preserve"> betűren</w:t>
      </w:r>
      <w:r w:rsidR="003050B5">
        <w:rPr>
          <w:rFonts w:ascii="Times New Roman" w:hAnsi="Times New Roman" w:cs="Times New Roman"/>
          <w:sz w:val="24"/>
          <w:szCs w:val="24"/>
        </w:rPr>
        <w:t>dben, „Felhasznált i</w:t>
      </w:r>
      <w:r>
        <w:rPr>
          <w:rFonts w:ascii="Times New Roman" w:hAnsi="Times New Roman" w:cs="Times New Roman"/>
          <w:sz w:val="24"/>
          <w:szCs w:val="24"/>
        </w:rPr>
        <w:t>rodalom” fejezetcím alatt!</w:t>
      </w:r>
    </w:p>
    <w:p w:rsidR="004832A4" w:rsidRDefault="004832A4" w:rsidP="008616C0">
      <w:pPr>
        <w:spacing w:after="0" w:line="240" w:lineRule="auto"/>
        <w:jc w:val="both"/>
        <w:rPr>
          <w:rFonts w:ascii="Times New Roman" w:hAnsi="Times New Roman" w:cs="Times New Roman"/>
          <w:sz w:val="24"/>
          <w:szCs w:val="24"/>
        </w:rPr>
      </w:pPr>
      <w:r w:rsidRPr="00620B4C">
        <w:rPr>
          <w:rFonts w:ascii="Times New Roman" w:hAnsi="Times New Roman" w:cs="Times New Roman"/>
          <w:sz w:val="24"/>
          <w:szCs w:val="24"/>
        </w:rPr>
        <w:t>A szakirodalmi jegyzék formázása a következő legyen:</w:t>
      </w:r>
    </w:p>
    <w:p w:rsidR="008616C0" w:rsidRDefault="008616C0" w:rsidP="008616C0">
      <w:pPr>
        <w:spacing w:after="0" w:line="240" w:lineRule="auto"/>
        <w:jc w:val="both"/>
        <w:rPr>
          <w:rFonts w:ascii="Times New Roman" w:hAnsi="Times New Roman" w:cs="Times New Roman"/>
          <w:sz w:val="24"/>
          <w:szCs w:val="24"/>
        </w:rPr>
      </w:pPr>
    </w:p>
    <w:p w:rsidR="008616C0" w:rsidRDefault="008616C0" w:rsidP="008616C0">
      <w:pPr>
        <w:spacing w:after="0" w:line="240" w:lineRule="auto"/>
        <w:jc w:val="both"/>
        <w:rPr>
          <w:rFonts w:ascii="Times New Roman" w:hAnsi="Times New Roman" w:cs="Times New Roman"/>
          <w:sz w:val="24"/>
          <w:szCs w:val="24"/>
        </w:rPr>
      </w:pPr>
    </w:p>
    <w:p w:rsidR="008616C0" w:rsidRDefault="008616C0" w:rsidP="008616C0">
      <w:pPr>
        <w:spacing w:after="0" w:line="240" w:lineRule="auto"/>
        <w:jc w:val="both"/>
        <w:rPr>
          <w:rFonts w:ascii="Times New Roman" w:hAnsi="Times New Roman" w:cs="Times New Roman"/>
          <w:sz w:val="24"/>
          <w:szCs w:val="24"/>
        </w:rPr>
      </w:pPr>
    </w:p>
    <w:p w:rsidR="00947761" w:rsidRDefault="00947761" w:rsidP="008616C0">
      <w:pPr>
        <w:spacing w:after="0" w:line="240" w:lineRule="auto"/>
        <w:jc w:val="both"/>
        <w:rPr>
          <w:rFonts w:ascii="Times New Roman" w:hAnsi="Times New Roman" w:cs="Times New Roman"/>
          <w:sz w:val="24"/>
          <w:szCs w:val="24"/>
        </w:rPr>
      </w:pPr>
    </w:p>
    <w:p w:rsidR="008616C0" w:rsidRPr="00620B4C" w:rsidRDefault="008616C0" w:rsidP="008616C0">
      <w:pPr>
        <w:spacing w:after="0" w:line="240" w:lineRule="auto"/>
        <w:jc w:val="both"/>
        <w:rPr>
          <w:rFonts w:ascii="Times New Roman" w:hAnsi="Times New Roman" w:cs="Times New Roman"/>
          <w:sz w:val="24"/>
          <w:szCs w:val="24"/>
        </w:rPr>
      </w:pPr>
    </w:p>
    <w:tbl>
      <w:tblPr>
        <w:tblW w:w="96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4832A4" w:rsidTr="00F85C27">
        <w:trPr>
          <w:trHeight w:val="2267"/>
        </w:trPr>
        <w:tc>
          <w:tcPr>
            <w:tcW w:w="9645" w:type="dxa"/>
          </w:tcPr>
          <w:p w:rsidR="004832A4" w:rsidRPr="00D87FA5" w:rsidRDefault="004832A4" w:rsidP="00F85C27">
            <w:pPr>
              <w:spacing w:line="360" w:lineRule="auto"/>
              <w:ind w:left="52"/>
              <w:jc w:val="both"/>
              <w:rPr>
                <w:rFonts w:ascii="Times New Roman" w:hAnsi="Times New Roman" w:cs="Times New Roman"/>
                <w:sz w:val="2"/>
                <w:szCs w:val="24"/>
              </w:rPr>
            </w:pPr>
          </w:p>
          <w:p w:rsidR="004832A4" w:rsidRPr="00D87FA5" w:rsidRDefault="004832A4" w:rsidP="00F85C27">
            <w:pPr>
              <w:spacing w:line="360" w:lineRule="auto"/>
              <w:ind w:left="549" w:hanging="497"/>
              <w:jc w:val="both"/>
              <w:rPr>
                <w:rFonts w:ascii="Times New Roman" w:hAnsi="Times New Roman" w:cs="Times New Roman"/>
                <w:u w:val="single"/>
              </w:rPr>
            </w:pPr>
            <w:r w:rsidRPr="00D87FA5">
              <w:rPr>
                <w:rFonts w:ascii="Times New Roman" w:hAnsi="Times New Roman" w:cs="Times New Roman"/>
                <w:u w:val="single"/>
              </w:rPr>
              <w:t xml:space="preserve">Könyveknél: </w:t>
            </w:r>
          </w:p>
          <w:p w:rsidR="004832A4" w:rsidRPr="00D87FA5" w:rsidRDefault="003050B5" w:rsidP="00F85C27">
            <w:pPr>
              <w:spacing w:line="360" w:lineRule="auto"/>
              <w:ind w:left="549" w:hanging="497"/>
              <w:jc w:val="both"/>
              <w:rPr>
                <w:rFonts w:ascii="Times New Roman" w:hAnsi="Times New Roman" w:cs="Times New Roman"/>
              </w:rPr>
            </w:pPr>
            <w:r w:rsidRPr="00D87FA5">
              <w:rPr>
                <w:rFonts w:ascii="Times New Roman" w:hAnsi="Times New Roman" w:cs="Times New Roman"/>
              </w:rPr>
              <w:t>Felföldi Barnabás – Németh Erzsébet – Tarr Katalin –</w:t>
            </w:r>
            <w:r w:rsidR="004832A4" w:rsidRPr="00D87FA5">
              <w:rPr>
                <w:rFonts w:ascii="Times New Roman" w:hAnsi="Times New Roman" w:cs="Times New Roman"/>
              </w:rPr>
              <w:t xml:space="preserve"> Vass György (2002): </w:t>
            </w:r>
            <w:proofErr w:type="gramStart"/>
            <w:r w:rsidR="004832A4" w:rsidRPr="00D87FA5">
              <w:rPr>
                <w:rFonts w:ascii="Times New Roman" w:hAnsi="Times New Roman" w:cs="Times New Roman"/>
              </w:rPr>
              <w:t>Kommunikáció</w:t>
            </w:r>
            <w:proofErr w:type="gramEnd"/>
            <w:r w:rsidR="004832A4" w:rsidRPr="00D87FA5">
              <w:rPr>
                <w:rFonts w:ascii="Times New Roman" w:hAnsi="Times New Roman" w:cs="Times New Roman"/>
              </w:rPr>
              <w:t xml:space="preserve"> mint az európai integráció önkormányzati szempontból kiemelt kérdése, </w:t>
            </w:r>
            <w:proofErr w:type="spellStart"/>
            <w:r w:rsidR="004832A4" w:rsidRPr="00D87FA5">
              <w:rPr>
                <w:rFonts w:ascii="Times New Roman" w:hAnsi="Times New Roman" w:cs="Times New Roman"/>
              </w:rPr>
              <w:t>Municipium</w:t>
            </w:r>
            <w:proofErr w:type="spellEnd"/>
            <w:r w:rsidR="004832A4" w:rsidRPr="00D87FA5">
              <w:rPr>
                <w:rFonts w:ascii="Times New Roman" w:hAnsi="Times New Roman" w:cs="Times New Roman"/>
              </w:rPr>
              <w:t xml:space="preserve"> Magyarország Alapítvány, Budapest</w:t>
            </w:r>
          </w:p>
          <w:p w:rsidR="004832A4" w:rsidRPr="00D87FA5" w:rsidRDefault="004832A4" w:rsidP="00F85C27">
            <w:pPr>
              <w:spacing w:line="360" w:lineRule="auto"/>
              <w:ind w:left="549" w:hanging="497"/>
              <w:jc w:val="both"/>
              <w:rPr>
                <w:rFonts w:ascii="Times New Roman" w:hAnsi="Times New Roman" w:cs="Times New Roman"/>
                <w:u w:val="single"/>
              </w:rPr>
            </w:pPr>
            <w:r w:rsidRPr="00D87FA5">
              <w:rPr>
                <w:rFonts w:ascii="Times New Roman" w:hAnsi="Times New Roman" w:cs="Times New Roman"/>
                <w:u w:val="single"/>
              </w:rPr>
              <w:t>Tanulmánykötetekben, gyűjteményes kötetekben megjelent publikációknál:</w:t>
            </w:r>
          </w:p>
          <w:p w:rsidR="004832A4" w:rsidRPr="00D87FA5" w:rsidRDefault="004832A4" w:rsidP="00F85C27">
            <w:pPr>
              <w:spacing w:line="360" w:lineRule="auto"/>
              <w:ind w:left="549" w:hanging="497"/>
              <w:jc w:val="both"/>
              <w:rPr>
                <w:rFonts w:ascii="Times New Roman" w:hAnsi="Times New Roman" w:cs="Times New Roman"/>
              </w:rPr>
            </w:pPr>
            <w:r w:rsidRPr="00D87FA5">
              <w:rPr>
                <w:rFonts w:ascii="Times New Roman" w:hAnsi="Times New Roman" w:cs="Times New Roman"/>
              </w:rPr>
              <w:t xml:space="preserve"> </w:t>
            </w:r>
            <w:proofErr w:type="spellStart"/>
            <w:r w:rsidRPr="00D87FA5">
              <w:rPr>
                <w:rFonts w:ascii="Times New Roman" w:hAnsi="Times New Roman" w:cs="Times New Roman"/>
              </w:rPr>
              <w:t>Menard</w:t>
            </w:r>
            <w:proofErr w:type="spellEnd"/>
            <w:r w:rsidRPr="00D87FA5">
              <w:rPr>
                <w:rFonts w:ascii="Times New Roman" w:hAnsi="Times New Roman" w:cs="Times New Roman"/>
              </w:rPr>
              <w:t xml:space="preserve">, Claude (2004): A </w:t>
            </w:r>
            <w:proofErr w:type="spellStart"/>
            <w:r w:rsidRPr="00D87FA5">
              <w:rPr>
                <w:rFonts w:ascii="Times New Roman" w:hAnsi="Times New Roman" w:cs="Times New Roman"/>
              </w:rPr>
              <w:t>new</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institutional</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approach</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to</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organization</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In</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Menard</w:t>
            </w:r>
            <w:proofErr w:type="spellEnd"/>
            <w:r w:rsidRPr="00D87FA5">
              <w:rPr>
                <w:rFonts w:ascii="Times New Roman" w:hAnsi="Times New Roman" w:cs="Times New Roman"/>
              </w:rPr>
              <w:t xml:space="preserve">, Claude - </w:t>
            </w:r>
            <w:proofErr w:type="spellStart"/>
            <w:r w:rsidRPr="00D87FA5">
              <w:rPr>
                <w:rFonts w:ascii="Times New Roman" w:hAnsi="Times New Roman" w:cs="Times New Roman"/>
              </w:rPr>
              <w:t>Shirley</w:t>
            </w:r>
            <w:proofErr w:type="spellEnd"/>
            <w:r w:rsidRPr="00D87FA5">
              <w:rPr>
                <w:rFonts w:ascii="Times New Roman" w:hAnsi="Times New Roman" w:cs="Times New Roman"/>
              </w:rPr>
              <w:t xml:space="preserve">, Mary M. (szerk.): </w:t>
            </w:r>
            <w:proofErr w:type="spellStart"/>
            <w:r w:rsidRPr="00D87FA5">
              <w:rPr>
                <w:rFonts w:ascii="Times New Roman" w:hAnsi="Times New Roman" w:cs="Times New Roman"/>
              </w:rPr>
              <w:t>Handbook</w:t>
            </w:r>
            <w:proofErr w:type="spellEnd"/>
            <w:r w:rsidRPr="00D87FA5">
              <w:rPr>
                <w:rFonts w:ascii="Times New Roman" w:hAnsi="Times New Roman" w:cs="Times New Roman"/>
              </w:rPr>
              <w:t xml:space="preserve"> of </w:t>
            </w:r>
            <w:proofErr w:type="spellStart"/>
            <w:r w:rsidRPr="00D87FA5">
              <w:rPr>
                <w:rFonts w:ascii="Times New Roman" w:hAnsi="Times New Roman" w:cs="Times New Roman"/>
              </w:rPr>
              <w:t>new</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institutional</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econo</w:t>
            </w:r>
            <w:r w:rsidR="003050B5" w:rsidRPr="00D87FA5">
              <w:rPr>
                <w:rFonts w:ascii="Times New Roman" w:hAnsi="Times New Roman" w:cs="Times New Roman"/>
              </w:rPr>
              <w:t>mics</w:t>
            </w:r>
            <w:proofErr w:type="spellEnd"/>
            <w:r w:rsidR="003050B5" w:rsidRPr="00D87FA5">
              <w:rPr>
                <w:rFonts w:ascii="Times New Roman" w:hAnsi="Times New Roman" w:cs="Times New Roman"/>
              </w:rPr>
              <w:t xml:space="preserve">. </w:t>
            </w:r>
            <w:proofErr w:type="spellStart"/>
            <w:r w:rsidR="003050B5" w:rsidRPr="00D87FA5">
              <w:rPr>
                <w:rFonts w:ascii="Times New Roman" w:hAnsi="Times New Roman" w:cs="Times New Roman"/>
              </w:rPr>
              <w:t>Kluwer</w:t>
            </w:r>
            <w:proofErr w:type="spellEnd"/>
            <w:r w:rsidR="003050B5" w:rsidRPr="00D87FA5">
              <w:rPr>
                <w:rFonts w:ascii="Times New Roman" w:hAnsi="Times New Roman" w:cs="Times New Roman"/>
              </w:rPr>
              <w:t xml:space="preserve">: </w:t>
            </w:r>
            <w:proofErr w:type="spellStart"/>
            <w:r w:rsidR="003050B5" w:rsidRPr="00D87FA5">
              <w:rPr>
                <w:rFonts w:ascii="Times New Roman" w:hAnsi="Times New Roman" w:cs="Times New Roman"/>
              </w:rPr>
              <w:t>Boston-Dordrect</w:t>
            </w:r>
            <w:proofErr w:type="spellEnd"/>
            <w:r w:rsidR="003050B5" w:rsidRPr="00D87FA5">
              <w:rPr>
                <w:rFonts w:ascii="Times New Roman" w:hAnsi="Times New Roman" w:cs="Times New Roman"/>
              </w:rPr>
              <w:t xml:space="preserve">. </w:t>
            </w:r>
            <w:r w:rsidRPr="00D87FA5">
              <w:rPr>
                <w:rFonts w:ascii="Times New Roman" w:hAnsi="Times New Roman" w:cs="Times New Roman"/>
              </w:rPr>
              <w:t>p</w:t>
            </w:r>
            <w:r w:rsidR="003050B5" w:rsidRPr="00D87FA5">
              <w:rPr>
                <w:rFonts w:ascii="Times New Roman" w:hAnsi="Times New Roman" w:cs="Times New Roman"/>
              </w:rPr>
              <w:t>.</w:t>
            </w:r>
            <w:r w:rsidRPr="00D87FA5">
              <w:rPr>
                <w:rFonts w:ascii="Times New Roman" w:hAnsi="Times New Roman" w:cs="Times New Roman"/>
              </w:rPr>
              <w:t xml:space="preserve"> 281-318</w:t>
            </w:r>
            <w:r w:rsidR="003050B5" w:rsidRPr="00D87FA5">
              <w:rPr>
                <w:rFonts w:ascii="Times New Roman" w:hAnsi="Times New Roman" w:cs="Times New Roman"/>
              </w:rPr>
              <w:t>.</w:t>
            </w:r>
          </w:p>
          <w:p w:rsidR="004832A4" w:rsidRPr="00D87FA5" w:rsidRDefault="004832A4" w:rsidP="00F85C27">
            <w:pPr>
              <w:spacing w:line="360" w:lineRule="auto"/>
              <w:ind w:left="549" w:hanging="497"/>
              <w:jc w:val="both"/>
              <w:rPr>
                <w:rFonts w:ascii="Times New Roman" w:hAnsi="Times New Roman" w:cs="Times New Roman"/>
                <w:u w:val="single"/>
              </w:rPr>
            </w:pPr>
            <w:r w:rsidRPr="00D87FA5">
              <w:rPr>
                <w:rFonts w:ascii="Times New Roman" w:hAnsi="Times New Roman" w:cs="Times New Roman"/>
                <w:u w:val="single"/>
              </w:rPr>
              <w:t xml:space="preserve">Folyóiratban megjelent cikkeknél: </w:t>
            </w:r>
          </w:p>
          <w:p w:rsidR="004832A4" w:rsidRPr="00D87FA5" w:rsidRDefault="004832A4" w:rsidP="00F85C27">
            <w:pPr>
              <w:spacing w:line="360" w:lineRule="auto"/>
              <w:ind w:left="549" w:hanging="497"/>
              <w:jc w:val="both"/>
              <w:rPr>
                <w:rFonts w:ascii="Times New Roman" w:hAnsi="Times New Roman" w:cs="Times New Roman"/>
              </w:rPr>
            </w:pPr>
            <w:proofErr w:type="spellStart"/>
            <w:r w:rsidRPr="00D87FA5">
              <w:rPr>
                <w:rFonts w:ascii="Times New Roman" w:hAnsi="Times New Roman" w:cs="Times New Roman"/>
              </w:rPr>
              <w:t>Osipian</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Ararat</w:t>
            </w:r>
            <w:proofErr w:type="spellEnd"/>
            <w:r w:rsidRPr="00D87FA5">
              <w:rPr>
                <w:rFonts w:ascii="Times New Roman" w:hAnsi="Times New Roman" w:cs="Times New Roman"/>
              </w:rPr>
              <w:t xml:space="preserve"> L. (2009): </w:t>
            </w:r>
            <w:proofErr w:type="spellStart"/>
            <w:r w:rsidRPr="00D87FA5">
              <w:rPr>
                <w:rFonts w:ascii="Times New Roman" w:hAnsi="Times New Roman" w:cs="Times New Roman"/>
              </w:rPr>
              <w:t>Corruption</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hierarchies</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in</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higher</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education</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in</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the</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former</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Soviet</w:t>
            </w:r>
            <w:proofErr w:type="spellEnd"/>
            <w:r w:rsidRPr="00D87FA5">
              <w:rPr>
                <w:rFonts w:ascii="Times New Roman" w:hAnsi="Times New Roman" w:cs="Times New Roman"/>
              </w:rPr>
              <w:t xml:space="preserve"> Bloc. International Journal o</w:t>
            </w:r>
            <w:r w:rsidR="003050B5" w:rsidRPr="00D87FA5">
              <w:rPr>
                <w:rFonts w:ascii="Times New Roman" w:hAnsi="Times New Roman" w:cs="Times New Roman"/>
              </w:rPr>
              <w:t xml:space="preserve">f </w:t>
            </w:r>
            <w:proofErr w:type="spellStart"/>
            <w:r w:rsidR="003050B5" w:rsidRPr="00D87FA5">
              <w:rPr>
                <w:rFonts w:ascii="Times New Roman" w:hAnsi="Times New Roman" w:cs="Times New Roman"/>
              </w:rPr>
              <w:t>Educational</w:t>
            </w:r>
            <w:proofErr w:type="spellEnd"/>
            <w:r w:rsidR="003050B5" w:rsidRPr="00D87FA5">
              <w:rPr>
                <w:rFonts w:ascii="Times New Roman" w:hAnsi="Times New Roman" w:cs="Times New Roman"/>
              </w:rPr>
              <w:t xml:space="preserve"> </w:t>
            </w:r>
            <w:proofErr w:type="spellStart"/>
            <w:r w:rsidR="003050B5" w:rsidRPr="00D87FA5">
              <w:rPr>
                <w:rFonts w:ascii="Times New Roman" w:hAnsi="Times New Roman" w:cs="Times New Roman"/>
              </w:rPr>
              <w:t>Development</w:t>
            </w:r>
            <w:proofErr w:type="spellEnd"/>
            <w:r w:rsidR="003050B5" w:rsidRPr="00D87FA5">
              <w:rPr>
                <w:rFonts w:ascii="Times New Roman" w:hAnsi="Times New Roman" w:cs="Times New Roman"/>
              </w:rPr>
              <w:t xml:space="preserve">. 29. </w:t>
            </w:r>
            <w:r w:rsidRPr="00D87FA5">
              <w:rPr>
                <w:rFonts w:ascii="Times New Roman" w:hAnsi="Times New Roman" w:cs="Times New Roman"/>
              </w:rPr>
              <w:t>p</w:t>
            </w:r>
            <w:r w:rsidR="003050B5" w:rsidRPr="00D87FA5">
              <w:rPr>
                <w:rFonts w:ascii="Times New Roman" w:hAnsi="Times New Roman" w:cs="Times New Roman"/>
              </w:rPr>
              <w:t>.</w:t>
            </w:r>
            <w:r w:rsidRPr="00D87FA5">
              <w:rPr>
                <w:rFonts w:ascii="Times New Roman" w:hAnsi="Times New Roman" w:cs="Times New Roman"/>
              </w:rPr>
              <w:t xml:space="preserve"> 321-330</w:t>
            </w:r>
            <w:r w:rsidR="003050B5" w:rsidRPr="00D87FA5">
              <w:rPr>
                <w:rFonts w:ascii="Times New Roman" w:hAnsi="Times New Roman" w:cs="Times New Roman"/>
              </w:rPr>
              <w:t>.</w:t>
            </w:r>
          </w:p>
          <w:p w:rsidR="004832A4" w:rsidRPr="00D87FA5" w:rsidRDefault="004832A4" w:rsidP="00F85C27">
            <w:pPr>
              <w:spacing w:line="360" w:lineRule="auto"/>
              <w:ind w:left="549" w:hanging="497"/>
              <w:jc w:val="both"/>
              <w:rPr>
                <w:rFonts w:ascii="Times New Roman" w:hAnsi="Times New Roman" w:cs="Times New Roman"/>
                <w:u w:val="single"/>
              </w:rPr>
            </w:pPr>
            <w:r w:rsidRPr="00D87FA5">
              <w:rPr>
                <w:rFonts w:ascii="Times New Roman" w:hAnsi="Times New Roman" w:cs="Times New Roman"/>
                <w:u w:val="single"/>
              </w:rPr>
              <w:t xml:space="preserve">Web címeknél: </w:t>
            </w:r>
          </w:p>
          <w:p w:rsidR="004832A4" w:rsidRPr="00D87FA5" w:rsidRDefault="004832A4" w:rsidP="00F85C27">
            <w:pPr>
              <w:spacing w:after="0" w:line="360" w:lineRule="auto"/>
              <w:ind w:left="550" w:hanging="499"/>
              <w:jc w:val="both"/>
              <w:rPr>
                <w:rFonts w:ascii="Times New Roman" w:hAnsi="Times New Roman" w:cs="Times New Roman"/>
              </w:rPr>
            </w:pPr>
            <w:r w:rsidRPr="00D87FA5">
              <w:rPr>
                <w:rFonts w:ascii="Times New Roman" w:hAnsi="Times New Roman" w:cs="Times New Roman"/>
              </w:rPr>
              <w:t xml:space="preserve">World Bank Institute (2010): </w:t>
            </w:r>
            <w:proofErr w:type="spellStart"/>
            <w:r w:rsidRPr="00D87FA5">
              <w:rPr>
                <w:rFonts w:ascii="Times New Roman" w:hAnsi="Times New Roman" w:cs="Times New Roman"/>
              </w:rPr>
              <w:t>Governance</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matters</w:t>
            </w:r>
            <w:proofErr w:type="spellEnd"/>
            <w:r w:rsidRPr="00D87FA5">
              <w:rPr>
                <w:rFonts w:ascii="Times New Roman" w:hAnsi="Times New Roman" w:cs="Times New Roman"/>
              </w:rPr>
              <w:t xml:space="preserve"> 2009. </w:t>
            </w:r>
            <w:proofErr w:type="spellStart"/>
            <w:r w:rsidRPr="00D87FA5">
              <w:rPr>
                <w:rFonts w:ascii="Times New Roman" w:hAnsi="Times New Roman" w:cs="Times New Roman"/>
              </w:rPr>
              <w:t>Worldwide</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Governance</w:t>
            </w:r>
            <w:proofErr w:type="spellEnd"/>
            <w:r w:rsidRPr="00D87FA5">
              <w:rPr>
                <w:rFonts w:ascii="Times New Roman" w:hAnsi="Times New Roman" w:cs="Times New Roman"/>
              </w:rPr>
              <w:t xml:space="preserve"> </w:t>
            </w:r>
            <w:proofErr w:type="spellStart"/>
            <w:r w:rsidRPr="00D87FA5">
              <w:rPr>
                <w:rFonts w:ascii="Times New Roman" w:hAnsi="Times New Roman" w:cs="Times New Roman"/>
              </w:rPr>
              <w:t>Indicators</w:t>
            </w:r>
            <w:proofErr w:type="spellEnd"/>
            <w:r w:rsidRPr="00D87FA5">
              <w:rPr>
                <w:rFonts w:ascii="Times New Roman" w:hAnsi="Times New Roman" w:cs="Times New Roman"/>
              </w:rPr>
              <w:t xml:space="preserve">, 1996-2008. </w:t>
            </w:r>
          </w:p>
          <w:p w:rsidR="004832A4" w:rsidRDefault="004832A4" w:rsidP="00F85C27">
            <w:pPr>
              <w:spacing w:after="0" w:line="360" w:lineRule="auto"/>
              <w:ind w:left="550" w:hanging="499"/>
              <w:jc w:val="both"/>
              <w:rPr>
                <w:rFonts w:ascii="Times New Roman" w:hAnsi="Times New Roman" w:cs="Times New Roman"/>
                <w:sz w:val="24"/>
                <w:szCs w:val="24"/>
              </w:rPr>
            </w:pPr>
            <w:r w:rsidRPr="00D87FA5">
              <w:rPr>
                <w:rFonts w:ascii="Times New Roman" w:hAnsi="Times New Roman" w:cs="Times New Roman"/>
              </w:rPr>
              <w:t xml:space="preserve">        Online: </w:t>
            </w:r>
            <w:hyperlink r:id="rId9" w:history="1">
              <w:r w:rsidRPr="00D87FA5">
                <w:rPr>
                  <w:rStyle w:val="Hiperhivatkozs"/>
                  <w:rFonts w:ascii="Times New Roman" w:hAnsi="Times New Roman" w:cs="Times New Roman"/>
                </w:rPr>
                <w:t>http://info.worldbank.org/governance/wgi/index.asp</w:t>
              </w:r>
            </w:hyperlink>
            <w:r w:rsidRPr="00D87FA5">
              <w:rPr>
                <w:rFonts w:ascii="Times New Roman" w:hAnsi="Times New Roman" w:cs="Times New Roman"/>
              </w:rPr>
              <w:t xml:space="preserve"> (Letöltve: 2016. december 12.)</w:t>
            </w:r>
          </w:p>
        </w:tc>
      </w:tr>
    </w:tbl>
    <w:p w:rsidR="00D87FA5" w:rsidRPr="00D87FA5" w:rsidRDefault="00D87FA5" w:rsidP="008616C0">
      <w:pPr>
        <w:spacing w:after="0" w:line="240" w:lineRule="auto"/>
        <w:jc w:val="both"/>
        <w:rPr>
          <w:rFonts w:ascii="Times New Roman" w:hAnsi="Times New Roman" w:cs="Times New Roman"/>
          <w:b/>
          <w:sz w:val="18"/>
          <w:szCs w:val="24"/>
        </w:rPr>
      </w:pPr>
    </w:p>
    <w:p w:rsidR="004832A4" w:rsidRDefault="004832A4" w:rsidP="008616C0">
      <w:pPr>
        <w:spacing w:after="0" w:line="240" w:lineRule="auto"/>
        <w:jc w:val="both"/>
        <w:rPr>
          <w:rFonts w:ascii="Times New Roman" w:hAnsi="Times New Roman" w:cs="Times New Roman"/>
          <w:sz w:val="24"/>
          <w:szCs w:val="24"/>
        </w:rPr>
      </w:pPr>
      <w:r w:rsidRPr="00033A36">
        <w:rPr>
          <w:rFonts w:ascii="Times New Roman" w:hAnsi="Times New Roman" w:cs="Times New Roman"/>
          <w:b/>
          <w:sz w:val="24"/>
          <w:szCs w:val="24"/>
        </w:rPr>
        <w:t>Fotók</w:t>
      </w:r>
      <w:r>
        <w:rPr>
          <w:rFonts w:ascii="Times New Roman" w:hAnsi="Times New Roman" w:cs="Times New Roman"/>
          <w:sz w:val="24"/>
          <w:szCs w:val="24"/>
        </w:rPr>
        <w:t>:</w:t>
      </w:r>
    </w:p>
    <w:p w:rsidR="008616C0" w:rsidRPr="00D87FA5" w:rsidRDefault="008616C0" w:rsidP="008616C0">
      <w:pPr>
        <w:spacing w:after="0" w:line="240" w:lineRule="auto"/>
        <w:jc w:val="both"/>
        <w:rPr>
          <w:rFonts w:ascii="Times New Roman" w:hAnsi="Times New Roman" w:cs="Times New Roman"/>
          <w:sz w:val="16"/>
          <w:szCs w:val="24"/>
        </w:rPr>
      </w:pPr>
    </w:p>
    <w:p w:rsidR="004832A4" w:rsidRDefault="004832A4" w:rsidP="0086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kéziratában fotót is szeretne szerepeltetni, úgy kérjük, hogy azokat egyesével</w:t>
      </w:r>
      <w:r w:rsidR="003050B5">
        <w:rPr>
          <w:rFonts w:ascii="Times New Roman" w:hAnsi="Times New Roman" w:cs="Times New Roman"/>
          <w:sz w:val="24"/>
          <w:szCs w:val="24"/>
        </w:rPr>
        <w:t>,</w:t>
      </w:r>
      <w:r>
        <w:rPr>
          <w:rFonts w:ascii="Times New Roman" w:hAnsi="Times New Roman" w:cs="Times New Roman"/>
          <w:sz w:val="24"/>
          <w:szCs w:val="24"/>
        </w:rPr>
        <w:t xml:space="preserve"> külön képfájlban (</w:t>
      </w:r>
      <w:proofErr w:type="spellStart"/>
      <w:r>
        <w:rPr>
          <w:rFonts w:ascii="Times New Roman" w:hAnsi="Times New Roman" w:cs="Times New Roman"/>
          <w:sz w:val="24"/>
          <w:szCs w:val="24"/>
        </w:rPr>
        <w:t>jpg</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vagy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formátumban) is csatolja a kézirathoz (nem csak a szövegbe illesztve), </w:t>
      </w:r>
      <w:r w:rsidR="003050B5">
        <w:rPr>
          <w:rFonts w:ascii="Times New Roman" w:hAnsi="Times New Roman" w:cs="Times New Roman"/>
          <w:sz w:val="24"/>
          <w:szCs w:val="24"/>
        </w:rPr>
        <w:t xml:space="preserve">illetve kérjük, hogy </w:t>
      </w:r>
      <w:r>
        <w:rPr>
          <w:rFonts w:ascii="Times New Roman" w:hAnsi="Times New Roman" w:cs="Times New Roman"/>
          <w:sz w:val="24"/>
          <w:szCs w:val="24"/>
        </w:rPr>
        <w:t xml:space="preserve">azok a nyomtatáshoz használható, jó minőségben </w:t>
      </w:r>
      <w:r w:rsidR="00D04C44" w:rsidRPr="00D04C44">
        <w:rPr>
          <w:rFonts w:ascii="Times New Roman" w:hAnsi="Times New Roman" w:cs="Times New Roman"/>
          <w:color w:val="000000"/>
          <w:sz w:val="24"/>
          <w:szCs w:val="24"/>
        </w:rPr>
        <w:t>(</w:t>
      </w:r>
      <w:r w:rsidR="00D04C44" w:rsidRPr="00D04C44">
        <w:rPr>
          <w:rFonts w:ascii="Times New Roman" w:hAnsi="Times New Roman" w:cs="Times New Roman"/>
          <w:sz w:val="24"/>
          <w:szCs w:val="24"/>
        </w:rPr>
        <w:t xml:space="preserve">legalább 3000 x 3000 pixeles és minimum 2 MB-os méret, a legkisebb (12-es) </w:t>
      </w:r>
      <w:proofErr w:type="spellStart"/>
      <w:r w:rsidR="00D04C44" w:rsidRPr="00D04C44">
        <w:rPr>
          <w:rFonts w:ascii="Times New Roman" w:hAnsi="Times New Roman" w:cs="Times New Roman"/>
          <w:sz w:val="24"/>
          <w:szCs w:val="24"/>
        </w:rPr>
        <w:t>jpeg</w:t>
      </w:r>
      <w:proofErr w:type="spellEnd"/>
      <w:r w:rsidR="00D04C44" w:rsidRPr="00D04C44">
        <w:rPr>
          <w:rFonts w:ascii="Times New Roman" w:hAnsi="Times New Roman" w:cs="Times New Roman"/>
          <w:sz w:val="24"/>
          <w:szCs w:val="24"/>
        </w:rPr>
        <w:t xml:space="preserve"> tömörítéssel, digitális nagyítás nélkül, 300 </w:t>
      </w:r>
      <w:proofErr w:type="spellStart"/>
      <w:r w:rsidR="00D04C44" w:rsidRPr="00D04C44">
        <w:rPr>
          <w:rFonts w:ascii="Times New Roman" w:hAnsi="Times New Roman" w:cs="Times New Roman"/>
          <w:sz w:val="24"/>
          <w:szCs w:val="24"/>
        </w:rPr>
        <w:t>dpi</w:t>
      </w:r>
      <w:proofErr w:type="spellEnd"/>
      <w:r w:rsidR="00D04C44" w:rsidRPr="00D04C44">
        <w:rPr>
          <w:rFonts w:ascii="Times New Roman" w:hAnsi="Times New Roman" w:cs="Times New Roman"/>
          <w:sz w:val="24"/>
          <w:szCs w:val="24"/>
        </w:rPr>
        <w:t xml:space="preserve"> felbontással</w:t>
      </w:r>
      <w:r w:rsidR="00D04C44" w:rsidRPr="00D04C44">
        <w:rPr>
          <w:rFonts w:ascii="Times New Roman" w:hAnsi="Times New Roman" w:cs="Times New Roman"/>
          <w:color w:val="000000"/>
          <w:sz w:val="24"/>
          <w:szCs w:val="24"/>
        </w:rPr>
        <w:t>)</w:t>
      </w:r>
      <w:r>
        <w:rPr>
          <w:rFonts w:ascii="Times New Roman" w:hAnsi="Times New Roman" w:cs="Times New Roman"/>
          <w:sz w:val="24"/>
          <w:szCs w:val="24"/>
        </w:rPr>
        <w:t xml:space="preserve"> álljanak rendelkezésre. Fotó küldése esetén a Szerző nyilatkozzon arról, hogy a küldött kép a saját munkája, vagy amennyiben a fotót más készítette, úgy kérjük, mellékelten küldje meg a fotós nyilatkozatát a kép publikálhatóságáról.</w:t>
      </w:r>
    </w:p>
    <w:p w:rsidR="008616C0" w:rsidRPr="00D87FA5" w:rsidRDefault="008616C0" w:rsidP="008616C0">
      <w:pPr>
        <w:spacing w:after="0" w:line="240" w:lineRule="auto"/>
        <w:jc w:val="both"/>
        <w:rPr>
          <w:rFonts w:ascii="Times New Roman" w:hAnsi="Times New Roman" w:cs="Times New Roman"/>
          <w:sz w:val="20"/>
          <w:szCs w:val="24"/>
        </w:rPr>
      </w:pPr>
    </w:p>
    <w:p w:rsidR="004832A4" w:rsidRDefault="004832A4" w:rsidP="008616C0">
      <w:pPr>
        <w:spacing w:after="0" w:line="240" w:lineRule="auto"/>
        <w:jc w:val="both"/>
        <w:rPr>
          <w:rFonts w:ascii="Times New Roman" w:hAnsi="Times New Roman" w:cs="Times New Roman"/>
          <w:b/>
          <w:sz w:val="24"/>
          <w:szCs w:val="24"/>
        </w:rPr>
      </w:pPr>
      <w:r w:rsidRPr="00033A36">
        <w:rPr>
          <w:rFonts w:ascii="Times New Roman" w:hAnsi="Times New Roman" w:cs="Times New Roman"/>
          <w:b/>
          <w:sz w:val="24"/>
          <w:szCs w:val="24"/>
        </w:rPr>
        <w:t>Táblázatok, diagramok</w:t>
      </w:r>
      <w:r>
        <w:rPr>
          <w:rFonts w:ascii="Times New Roman" w:hAnsi="Times New Roman" w:cs="Times New Roman"/>
          <w:b/>
          <w:sz w:val="24"/>
          <w:szCs w:val="24"/>
        </w:rPr>
        <w:t>, ábrák</w:t>
      </w:r>
      <w:r w:rsidRPr="00033A36">
        <w:rPr>
          <w:rFonts w:ascii="Times New Roman" w:hAnsi="Times New Roman" w:cs="Times New Roman"/>
          <w:b/>
          <w:sz w:val="24"/>
          <w:szCs w:val="24"/>
        </w:rPr>
        <w:t xml:space="preserve">: </w:t>
      </w:r>
    </w:p>
    <w:p w:rsidR="008616C0" w:rsidRPr="00D87FA5" w:rsidRDefault="008616C0" w:rsidP="008616C0">
      <w:pPr>
        <w:spacing w:after="0" w:line="240" w:lineRule="auto"/>
        <w:jc w:val="both"/>
        <w:rPr>
          <w:rFonts w:ascii="Times New Roman" w:hAnsi="Times New Roman" w:cs="Times New Roman"/>
          <w:b/>
          <w:sz w:val="20"/>
          <w:szCs w:val="24"/>
        </w:rPr>
      </w:pPr>
    </w:p>
    <w:p w:rsidR="004832A4" w:rsidRDefault="004832A4" w:rsidP="0086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Kérjük, hogy a tanulmányban a táblázatok, diagramok – további formázás céljából – szerkeszthető (nem pedig kép) formátumban szerepeljenek, továbbá mellékelje azokat külön a </w:t>
      </w:r>
      <w:proofErr w:type="gramStart"/>
      <w:r>
        <w:rPr>
          <w:rFonts w:ascii="Times New Roman" w:hAnsi="Times New Roman" w:cs="Times New Roman"/>
          <w:sz w:val="24"/>
          <w:szCs w:val="24"/>
        </w:rPr>
        <w:t>cikkhez .</w:t>
      </w:r>
      <w:proofErr w:type="spellStart"/>
      <w:r>
        <w:rPr>
          <w:rFonts w:ascii="Times New Roman" w:hAnsi="Times New Roman" w:cs="Times New Roman"/>
          <w:sz w:val="24"/>
          <w:szCs w:val="24"/>
        </w:rPr>
        <w:t>xls</w:t>
      </w:r>
      <w:proofErr w:type="spellEnd"/>
      <w:proofErr w:type="gramEnd"/>
      <w:r>
        <w:rPr>
          <w:rFonts w:ascii="Times New Roman" w:hAnsi="Times New Roman" w:cs="Times New Roman"/>
          <w:sz w:val="24"/>
          <w:szCs w:val="24"/>
        </w:rPr>
        <w:t xml:space="preserve"> (vagy egy</w:t>
      </w:r>
      <w:r w:rsidR="00D87FA5">
        <w:rPr>
          <w:rFonts w:ascii="Times New Roman" w:hAnsi="Times New Roman" w:cs="Times New Roman"/>
          <w:sz w:val="24"/>
          <w:szCs w:val="24"/>
        </w:rPr>
        <w:t xml:space="preserve">éb, szerkeszthető) formátumban! </w:t>
      </w:r>
      <w:r w:rsidRPr="00033A36">
        <w:rPr>
          <w:rFonts w:ascii="Times New Roman" w:hAnsi="Times New Roman" w:cs="Times New Roman"/>
          <w:sz w:val="24"/>
          <w:szCs w:val="24"/>
        </w:rPr>
        <w:t xml:space="preserve">Fontos az ábrákon, </w:t>
      </w:r>
      <w:r>
        <w:rPr>
          <w:rFonts w:ascii="Times New Roman" w:hAnsi="Times New Roman" w:cs="Times New Roman"/>
          <w:sz w:val="24"/>
          <w:szCs w:val="24"/>
        </w:rPr>
        <w:t>diagramokon, grafikonokon szereplő feliratok, adatok, skálák hiánytalan és olvasható feltüntetése. Idegen nyelvű szöveget tartalmazó ábráknál szükséges a magyar fordítást is közzétenni, különösen a szaknyelvi kifejezések esetén.</w:t>
      </w:r>
    </w:p>
    <w:p w:rsidR="00D87FA5" w:rsidRDefault="00D87FA5" w:rsidP="008616C0">
      <w:pPr>
        <w:spacing w:after="0" w:line="240" w:lineRule="auto"/>
        <w:jc w:val="both"/>
        <w:rPr>
          <w:rFonts w:ascii="Times New Roman" w:hAnsi="Times New Roman" w:cs="Times New Roman"/>
          <w:sz w:val="24"/>
          <w:szCs w:val="24"/>
        </w:rPr>
      </w:pPr>
    </w:p>
    <w:p w:rsidR="004832A4" w:rsidRPr="00D87FA5" w:rsidRDefault="004832A4" w:rsidP="00D87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Köszönjük, hogy a szakmai és formai követelmények betartásával segíti a Börtönügyi Szemle színvonalas megjelenését.</w:t>
      </w:r>
    </w:p>
    <w:p w:rsidR="00D87FA5" w:rsidRDefault="00D87FA5" w:rsidP="004832A4">
      <w:pPr>
        <w:spacing w:line="360" w:lineRule="auto"/>
        <w:ind w:left="5664" w:firstLine="708"/>
        <w:jc w:val="both"/>
        <w:rPr>
          <w:rFonts w:ascii="Times New Roman" w:hAnsi="Times New Roman" w:cs="Times New Roman"/>
          <w:i/>
          <w:sz w:val="24"/>
          <w:szCs w:val="24"/>
        </w:rPr>
      </w:pPr>
    </w:p>
    <w:p w:rsidR="008616C0" w:rsidRDefault="00155A05" w:rsidP="00E348C9">
      <w:pPr>
        <w:spacing w:line="360" w:lineRule="auto"/>
        <w:ind w:left="5529"/>
        <w:rPr>
          <w:rFonts w:ascii="Times New Roman" w:hAnsi="Times New Roman" w:cs="Times New Roman"/>
          <w:i/>
          <w:sz w:val="24"/>
          <w:szCs w:val="24"/>
        </w:rPr>
      </w:pPr>
      <w:r>
        <w:rPr>
          <w:rFonts w:ascii="Times New Roman" w:hAnsi="Times New Roman" w:cs="Times New Roman"/>
          <w:i/>
          <w:sz w:val="24"/>
          <w:szCs w:val="24"/>
        </w:rPr>
        <w:t>A</w:t>
      </w:r>
      <w:r w:rsidR="004832A4" w:rsidRPr="0059611C">
        <w:rPr>
          <w:rFonts w:ascii="Times New Roman" w:hAnsi="Times New Roman" w:cs="Times New Roman"/>
          <w:i/>
          <w:sz w:val="24"/>
          <w:szCs w:val="24"/>
        </w:rPr>
        <w:t xml:space="preserve"> </w:t>
      </w:r>
      <w:r>
        <w:rPr>
          <w:rFonts w:ascii="Times New Roman" w:hAnsi="Times New Roman" w:cs="Times New Roman"/>
          <w:i/>
          <w:sz w:val="24"/>
          <w:szCs w:val="24"/>
        </w:rPr>
        <w:t>Börtönügyi Szemle szerkesztősége</w:t>
      </w:r>
    </w:p>
    <w:p w:rsidR="004832A4" w:rsidRPr="00A56EB2" w:rsidRDefault="004832A4" w:rsidP="004832A4">
      <w:pPr>
        <w:spacing w:line="360" w:lineRule="auto"/>
        <w:jc w:val="center"/>
        <w:rPr>
          <w:rFonts w:ascii="Times New Roman" w:hAnsi="Times New Roman" w:cs="Times New Roman"/>
          <w:b/>
          <w:sz w:val="24"/>
          <w:szCs w:val="24"/>
        </w:rPr>
      </w:pPr>
      <w:r w:rsidRPr="00A56EB2">
        <w:rPr>
          <w:rFonts w:ascii="Times New Roman" w:hAnsi="Times New Roman" w:cs="Times New Roman"/>
          <w:b/>
          <w:sz w:val="24"/>
          <w:szCs w:val="24"/>
        </w:rPr>
        <w:lastRenderedPageBreak/>
        <w:t>I</w:t>
      </w:r>
      <w:r>
        <w:rPr>
          <w:rFonts w:ascii="Times New Roman" w:hAnsi="Times New Roman" w:cs="Times New Roman"/>
          <w:b/>
          <w:sz w:val="24"/>
          <w:szCs w:val="24"/>
        </w:rPr>
        <w:t>I</w:t>
      </w:r>
      <w:r w:rsidRPr="00A56EB2">
        <w:rPr>
          <w:rFonts w:ascii="Times New Roman" w:hAnsi="Times New Roman" w:cs="Times New Roman"/>
          <w:b/>
          <w:sz w:val="24"/>
          <w:szCs w:val="24"/>
        </w:rPr>
        <w:t>. SZÁMÚ MELLÉKLET</w:t>
      </w:r>
    </w:p>
    <w:p w:rsidR="00055B7A" w:rsidRDefault="00055B7A" w:rsidP="00055B7A">
      <w:pPr>
        <w:spacing w:line="240" w:lineRule="auto"/>
        <w:jc w:val="center"/>
        <w:rPr>
          <w:rFonts w:ascii="Times New Roman" w:hAnsi="Times New Roman" w:cs="Times New Roman"/>
          <w:b/>
          <w:sz w:val="28"/>
          <w:szCs w:val="24"/>
        </w:rPr>
      </w:pPr>
      <w:r w:rsidRPr="00F3322E">
        <w:rPr>
          <w:rFonts w:ascii="Times New Roman" w:hAnsi="Times New Roman" w:cs="Times New Roman"/>
          <w:b/>
          <w:sz w:val="28"/>
          <w:szCs w:val="24"/>
        </w:rPr>
        <w:t>Absztrakt minta</w:t>
      </w:r>
    </w:p>
    <w:p w:rsidR="00055B7A" w:rsidRDefault="00055B7A" w:rsidP="00055B7A">
      <w:pPr>
        <w:spacing w:after="0" w:line="240" w:lineRule="auto"/>
        <w:jc w:val="center"/>
        <w:rPr>
          <w:rFonts w:ascii="Times New Roman" w:hAnsi="Times New Roman"/>
          <w:b/>
          <w:sz w:val="32"/>
          <w:szCs w:val="32"/>
        </w:rPr>
      </w:pPr>
      <w:r>
        <w:rPr>
          <w:rFonts w:ascii="Times New Roman" w:hAnsi="Times New Roman"/>
          <w:b/>
          <w:sz w:val="32"/>
          <w:szCs w:val="32"/>
        </w:rPr>
        <w:t xml:space="preserve">A KIÉGÉS </w:t>
      </w:r>
      <w:proofErr w:type="gramStart"/>
      <w:r>
        <w:rPr>
          <w:rFonts w:ascii="Times New Roman" w:hAnsi="Times New Roman"/>
          <w:b/>
          <w:sz w:val="32"/>
          <w:szCs w:val="32"/>
        </w:rPr>
        <w:t>ÉS</w:t>
      </w:r>
      <w:proofErr w:type="gramEnd"/>
      <w:r>
        <w:rPr>
          <w:rFonts w:ascii="Times New Roman" w:hAnsi="Times New Roman"/>
          <w:b/>
          <w:sz w:val="32"/>
          <w:szCs w:val="32"/>
        </w:rPr>
        <w:t xml:space="preserve"> A FOGVATARTOTTAKKAL KAPCSOLATOS ATTITŰDÖK VIZSGÁLATA A BÜNTETÉS-VÉGREHAJTÁS SZEMÉLYI ÁLLOMÁNYÁNAK KÖRÉBEN</w:t>
      </w:r>
    </w:p>
    <w:p w:rsidR="00055B7A" w:rsidRDefault="00055B7A" w:rsidP="00055B7A">
      <w:pPr>
        <w:spacing w:after="0" w:line="240" w:lineRule="auto"/>
        <w:jc w:val="center"/>
        <w:rPr>
          <w:rFonts w:ascii="Times New Roman" w:hAnsi="Times New Roman"/>
          <w:i/>
          <w:sz w:val="24"/>
          <w:szCs w:val="24"/>
        </w:rPr>
      </w:pPr>
    </w:p>
    <w:p w:rsidR="00055B7A" w:rsidRDefault="00055B7A" w:rsidP="00055B7A">
      <w:pPr>
        <w:spacing w:after="0" w:line="240" w:lineRule="auto"/>
        <w:jc w:val="center"/>
        <w:rPr>
          <w:rFonts w:ascii="Times New Roman" w:hAnsi="Times New Roman"/>
          <w:i/>
          <w:sz w:val="24"/>
          <w:szCs w:val="24"/>
        </w:rPr>
      </w:pPr>
      <w:r>
        <w:rPr>
          <w:rFonts w:ascii="Times New Roman" w:hAnsi="Times New Roman"/>
          <w:i/>
          <w:sz w:val="24"/>
          <w:szCs w:val="24"/>
        </w:rPr>
        <w:t xml:space="preserve">Lehoczki Ágnes – </w:t>
      </w:r>
      <w:proofErr w:type="spellStart"/>
      <w:r>
        <w:rPr>
          <w:rFonts w:ascii="Times New Roman" w:hAnsi="Times New Roman"/>
          <w:i/>
          <w:sz w:val="24"/>
          <w:szCs w:val="24"/>
        </w:rPr>
        <w:t>Szucsáki</w:t>
      </w:r>
      <w:proofErr w:type="spellEnd"/>
      <w:r>
        <w:rPr>
          <w:rFonts w:ascii="Times New Roman" w:hAnsi="Times New Roman"/>
          <w:i/>
          <w:sz w:val="24"/>
          <w:szCs w:val="24"/>
        </w:rPr>
        <w:t xml:space="preserve"> Melinda</w:t>
      </w:r>
    </w:p>
    <w:p w:rsidR="00055B7A" w:rsidRDefault="00055B7A" w:rsidP="00055B7A">
      <w:pPr>
        <w:spacing w:after="0" w:line="240" w:lineRule="auto"/>
        <w:jc w:val="center"/>
        <w:rPr>
          <w:rFonts w:ascii="Times New Roman" w:hAnsi="Times New Roman"/>
          <w:b/>
          <w:sz w:val="24"/>
          <w:szCs w:val="24"/>
        </w:rPr>
      </w:pPr>
    </w:p>
    <w:p w:rsidR="00055B7A" w:rsidRDefault="00055B7A" w:rsidP="00055B7A">
      <w:pPr>
        <w:spacing w:after="0" w:line="240" w:lineRule="auto"/>
        <w:jc w:val="both"/>
        <w:rPr>
          <w:rFonts w:ascii="Times New Roman" w:hAnsi="Times New Roman"/>
          <w:b/>
          <w:bCs/>
          <w:sz w:val="24"/>
          <w:szCs w:val="24"/>
        </w:rPr>
      </w:pPr>
    </w:p>
    <w:p w:rsidR="00055B7A" w:rsidRDefault="00055B7A" w:rsidP="00055B7A">
      <w:pPr>
        <w:pBdr>
          <w:bottom w:val="single" w:sz="6" w:space="1" w:color="auto"/>
        </w:pBdr>
        <w:spacing w:after="0" w:line="240" w:lineRule="auto"/>
        <w:jc w:val="both"/>
        <w:rPr>
          <w:rFonts w:ascii="Times New Roman" w:hAnsi="Times New Roman"/>
          <w:bCs/>
          <w:sz w:val="24"/>
          <w:szCs w:val="24"/>
        </w:rPr>
      </w:pPr>
      <w:r>
        <w:rPr>
          <w:rFonts w:ascii="Times New Roman" w:hAnsi="Times New Roman"/>
          <w:sz w:val="24"/>
          <w:szCs w:val="24"/>
        </w:rPr>
        <w:t xml:space="preserve">A büntetés-végrehajtás sikerének és kudarcának kulcsa a személyi állomány kezében, pontosabban a fejében van. A törvényben, irányelvekben, szabályzókban megfogalmazott elveket, ideákat és célokat a személyi állomány, és elsősorban annak végrehajtó szegmense </w:t>
      </w:r>
      <w:proofErr w:type="gramStart"/>
      <w:r>
        <w:rPr>
          <w:rFonts w:ascii="Times New Roman" w:hAnsi="Times New Roman"/>
          <w:sz w:val="24"/>
          <w:szCs w:val="24"/>
        </w:rPr>
        <w:t>teszi</w:t>
      </w:r>
      <w:proofErr w:type="gramEnd"/>
      <w:r>
        <w:rPr>
          <w:rFonts w:ascii="Times New Roman" w:hAnsi="Times New Roman"/>
          <w:sz w:val="24"/>
          <w:szCs w:val="24"/>
        </w:rPr>
        <w:t xml:space="preserve"> vagy nem teszi gyakorlattá, valósággá. Nem mindegy ezért, hogy a </w:t>
      </w:r>
      <w:proofErr w:type="spellStart"/>
      <w:r>
        <w:rPr>
          <w:rFonts w:ascii="Times New Roman" w:hAnsi="Times New Roman"/>
          <w:sz w:val="24"/>
          <w:szCs w:val="24"/>
        </w:rPr>
        <w:t>reintegrációt</w:t>
      </w:r>
      <w:proofErr w:type="spellEnd"/>
      <w:r>
        <w:rPr>
          <w:rFonts w:ascii="Times New Roman" w:hAnsi="Times New Roman"/>
          <w:sz w:val="24"/>
          <w:szCs w:val="24"/>
        </w:rPr>
        <w:t xml:space="preserve"> fáradt és kiábrándult, vagy elhivatott állomány végzi. Tanulmányunkban igyekszünk megvilágítani azt a speciális </w:t>
      </w:r>
      <w:proofErr w:type="spellStart"/>
      <w:r>
        <w:rPr>
          <w:rFonts w:ascii="Times New Roman" w:hAnsi="Times New Roman"/>
          <w:sz w:val="24"/>
          <w:szCs w:val="24"/>
        </w:rPr>
        <w:t>stresszterhelést</w:t>
      </w:r>
      <w:proofErr w:type="spellEnd"/>
      <w:r>
        <w:rPr>
          <w:rFonts w:ascii="Times New Roman" w:hAnsi="Times New Roman"/>
          <w:sz w:val="24"/>
          <w:szCs w:val="24"/>
        </w:rPr>
        <w:t>, amely a büntetés-végrehajtási munkát végzőket éri és azt, hogy ennek milyen következménye lehet mind a személyi állományra, mind a büntetés-végrehajtási feladatok sikerére nézve. Ismertetjük a személyi állomány mentálhigiénés állapotára fókuszáló vizsgálatunk eredményét, és ennek alapján igyekszünk gyakorlatias, előre mutató és konstruktív gondolatokkal javítani a jelenlegi gyakorlaton.</w:t>
      </w:r>
    </w:p>
    <w:p w:rsidR="00055B7A" w:rsidRDefault="00055B7A" w:rsidP="00055B7A">
      <w:pPr>
        <w:pBdr>
          <w:bottom w:val="single" w:sz="6" w:space="1" w:color="auto"/>
        </w:pBdr>
        <w:spacing w:after="0" w:line="240" w:lineRule="auto"/>
        <w:jc w:val="both"/>
        <w:rPr>
          <w:rFonts w:ascii="Times New Roman" w:hAnsi="Times New Roman"/>
          <w:bCs/>
          <w:sz w:val="24"/>
          <w:szCs w:val="24"/>
        </w:rPr>
      </w:pPr>
    </w:p>
    <w:p w:rsidR="00055B7A" w:rsidRDefault="00055B7A" w:rsidP="00055B7A">
      <w:pPr>
        <w:pBdr>
          <w:bottom w:val="single" w:sz="6" w:space="1" w:color="auto"/>
        </w:pBdr>
        <w:spacing w:after="0" w:line="240" w:lineRule="auto"/>
        <w:jc w:val="both"/>
        <w:rPr>
          <w:rFonts w:ascii="Times New Roman" w:hAnsi="Times New Roman"/>
          <w:bCs/>
          <w:sz w:val="24"/>
          <w:szCs w:val="24"/>
        </w:rPr>
      </w:pPr>
      <w:r>
        <w:rPr>
          <w:rFonts w:ascii="Times New Roman" w:hAnsi="Times New Roman"/>
          <w:b/>
          <w:bCs/>
          <w:sz w:val="24"/>
          <w:szCs w:val="24"/>
        </w:rPr>
        <w:t>Kulcsszavak:</w:t>
      </w:r>
      <w:r>
        <w:rPr>
          <w:rFonts w:ascii="Times New Roman" w:hAnsi="Times New Roman"/>
          <w:bCs/>
          <w:sz w:val="24"/>
          <w:szCs w:val="24"/>
        </w:rPr>
        <w:t xml:space="preserve"> kiégés, attitűdök, </w:t>
      </w:r>
      <w:proofErr w:type="spellStart"/>
      <w:r>
        <w:rPr>
          <w:rFonts w:ascii="Times New Roman" w:hAnsi="Times New Roman"/>
          <w:bCs/>
          <w:sz w:val="24"/>
          <w:szCs w:val="24"/>
        </w:rPr>
        <w:t>reintegráció</w:t>
      </w:r>
      <w:proofErr w:type="spellEnd"/>
      <w:r>
        <w:rPr>
          <w:rFonts w:ascii="Times New Roman" w:hAnsi="Times New Roman"/>
          <w:bCs/>
          <w:sz w:val="24"/>
          <w:szCs w:val="24"/>
        </w:rPr>
        <w:t>, személyi állomány</w:t>
      </w:r>
      <w:r w:rsidR="00D04C44">
        <w:rPr>
          <w:rFonts w:ascii="Times New Roman" w:hAnsi="Times New Roman"/>
          <w:bCs/>
          <w:sz w:val="24"/>
          <w:szCs w:val="24"/>
        </w:rPr>
        <w:t>, stressz</w:t>
      </w:r>
    </w:p>
    <w:p w:rsidR="00055B7A" w:rsidRDefault="00055B7A" w:rsidP="00055B7A">
      <w:pPr>
        <w:pBdr>
          <w:bottom w:val="single" w:sz="6" w:space="1" w:color="auto"/>
        </w:pBdr>
        <w:spacing w:after="0" w:line="240" w:lineRule="auto"/>
        <w:jc w:val="both"/>
        <w:rPr>
          <w:rFonts w:ascii="Times New Roman" w:hAnsi="Times New Roman"/>
          <w:bCs/>
          <w:sz w:val="24"/>
          <w:szCs w:val="24"/>
        </w:rPr>
      </w:pPr>
    </w:p>
    <w:p w:rsidR="00055B7A" w:rsidRDefault="00055B7A" w:rsidP="00055B7A">
      <w:pPr>
        <w:spacing w:after="0" w:line="240" w:lineRule="auto"/>
        <w:jc w:val="both"/>
        <w:rPr>
          <w:rFonts w:ascii="Times New Roman" w:hAnsi="Times New Roman"/>
          <w:bCs/>
          <w:sz w:val="24"/>
          <w:szCs w:val="24"/>
          <w:lang w:val="en-US"/>
        </w:rPr>
      </w:pPr>
    </w:p>
    <w:p w:rsidR="00055B7A" w:rsidRDefault="00055B7A" w:rsidP="00055B7A">
      <w:pPr>
        <w:autoSpaceDE w:val="0"/>
        <w:autoSpaceDN w:val="0"/>
        <w:adjustRightInd w:val="0"/>
        <w:spacing w:after="0" w:line="240" w:lineRule="auto"/>
        <w:jc w:val="center"/>
        <w:rPr>
          <w:rFonts w:ascii="Times New Roman" w:hAnsi="Times New Roman"/>
          <w:i/>
          <w:iCs/>
          <w:sz w:val="24"/>
          <w:szCs w:val="24"/>
          <w:lang w:val="en-US"/>
        </w:rPr>
      </w:pPr>
    </w:p>
    <w:p w:rsidR="00055B7A" w:rsidRDefault="00055B7A" w:rsidP="00055B7A">
      <w:pPr>
        <w:spacing w:after="0" w:line="240" w:lineRule="auto"/>
        <w:jc w:val="center"/>
        <w:rPr>
          <w:rFonts w:ascii="Times New Roman" w:hAnsi="Times New Roman"/>
          <w:b/>
          <w:bCs/>
          <w:sz w:val="32"/>
          <w:szCs w:val="32"/>
          <w:lang w:val="en-US"/>
        </w:rPr>
      </w:pPr>
      <w:r>
        <w:rPr>
          <w:rFonts w:ascii="Times New Roman" w:hAnsi="Times New Roman"/>
          <w:b/>
          <w:bCs/>
          <w:sz w:val="32"/>
          <w:szCs w:val="32"/>
          <w:lang w:val="en-US"/>
        </w:rPr>
        <w:t>EXAMINING BURN-OUT AND ATTITUDES TOWARD PRISONERS AMONG CORRECTIONAL STAFF</w:t>
      </w:r>
    </w:p>
    <w:p w:rsidR="00055B7A" w:rsidRDefault="00055B7A" w:rsidP="00055B7A">
      <w:pPr>
        <w:spacing w:after="0" w:line="240" w:lineRule="auto"/>
        <w:jc w:val="center"/>
        <w:rPr>
          <w:rFonts w:ascii="Times New Roman" w:hAnsi="Times New Roman"/>
          <w:b/>
          <w:bCs/>
          <w:sz w:val="32"/>
          <w:szCs w:val="32"/>
          <w:lang w:val="en-US"/>
        </w:rPr>
      </w:pPr>
    </w:p>
    <w:p w:rsidR="00055B7A" w:rsidRDefault="00055B7A" w:rsidP="00055B7A">
      <w:pPr>
        <w:autoSpaceDE w:val="0"/>
        <w:autoSpaceDN w:val="0"/>
        <w:adjustRightInd w:val="0"/>
        <w:spacing w:after="0" w:line="240" w:lineRule="auto"/>
        <w:jc w:val="center"/>
        <w:rPr>
          <w:rFonts w:ascii="Times New Roman" w:hAnsi="Times New Roman"/>
          <w:i/>
          <w:iCs/>
          <w:sz w:val="24"/>
          <w:szCs w:val="24"/>
          <w:lang w:val="en-US"/>
        </w:rPr>
      </w:pPr>
      <w:proofErr w:type="spellStart"/>
      <w:r>
        <w:rPr>
          <w:rFonts w:ascii="Times New Roman" w:hAnsi="Times New Roman"/>
          <w:i/>
          <w:iCs/>
          <w:sz w:val="24"/>
          <w:szCs w:val="24"/>
          <w:lang w:val="en-US"/>
        </w:rPr>
        <w:t>Ágnes</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Lehoczki</w:t>
      </w:r>
      <w:proofErr w:type="spellEnd"/>
      <w:r>
        <w:rPr>
          <w:rFonts w:ascii="Times New Roman" w:hAnsi="Times New Roman"/>
          <w:i/>
          <w:iCs/>
          <w:sz w:val="24"/>
          <w:szCs w:val="24"/>
          <w:lang w:val="en-US"/>
        </w:rPr>
        <w:t xml:space="preserve"> – Melinda </w:t>
      </w:r>
      <w:proofErr w:type="spellStart"/>
      <w:r>
        <w:rPr>
          <w:rFonts w:ascii="Times New Roman" w:hAnsi="Times New Roman"/>
          <w:i/>
          <w:iCs/>
          <w:sz w:val="24"/>
          <w:szCs w:val="24"/>
          <w:lang w:val="en-US"/>
        </w:rPr>
        <w:t>Szucsáki</w:t>
      </w:r>
      <w:proofErr w:type="spellEnd"/>
    </w:p>
    <w:p w:rsidR="00055B7A" w:rsidRDefault="00055B7A" w:rsidP="00055B7A">
      <w:pPr>
        <w:spacing w:after="0" w:line="240" w:lineRule="auto"/>
        <w:jc w:val="center"/>
        <w:rPr>
          <w:rFonts w:ascii="Times New Roman" w:hAnsi="Times New Roman"/>
          <w:b/>
          <w:bCs/>
          <w:sz w:val="24"/>
          <w:szCs w:val="24"/>
          <w:lang w:val="en-US"/>
        </w:rPr>
      </w:pPr>
    </w:p>
    <w:p w:rsidR="00055B7A" w:rsidRDefault="00055B7A" w:rsidP="00055B7A">
      <w:pPr>
        <w:spacing w:after="0" w:line="240" w:lineRule="auto"/>
        <w:jc w:val="both"/>
        <w:rPr>
          <w:rFonts w:ascii="Times New Roman" w:hAnsi="Times New Roman"/>
          <w:sz w:val="24"/>
          <w:szCs w:val="24"/>
        </w:rPr>
      </w:pPr>
    </w:p>
    <w:p w:rsidR="00055B7A" w:rsidRDefault="00055B7A" w:rsidP="00055B7A">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 key to the success or setback of correctional work is in the hand, or more accurately, in the head of our personnel. Principles, goals and ideas phrased in our regulations and guidelines are practiced or not practiced by the personnel and specifically by the executive segment of it. Thus it is important if reintegration is done by a tired and disillusioned or a committed staff. In our study we reflect on the special stress affecting the prison staff and the consequences of this both on the personnel and on the success of </w:t>
      </w:r>
      <w:proofErr w:type="spellStart"/>
      <w:r>
        <w:rPr>
          <w:rFonts w:ascii="Times New Roman" w:hAnsi="Times New Roman"/>
          <w:sz w:val="24"/>
          <w:szCs w:val="24"/>
          <w:lang w:val="en-US"/>
        </w:rPr>
        <w:t>reintegrative</w:t>
      </w:r>
      <w:proofErr w:type="spellEnd"/>
      <w:r>
        <w:rPr>
          <w:rFonts w:ascii="Times New Roman" w:hAnsi="Times New Roman"/>
          <w:sz w:val="24"/>
          <w:szCs w:val="24"/>
          <w:lang w:val="en-US"/>
        </w:rPr>
        <w:t xml:space="preserve"> work. We present results of our study focusing on the mental health of the personnel and we aim to improve current practice with practical, progressive and constructive ideas based on these results.</w:t>
      </w:r>
    </w:p>
    <w:p w:rsidR="00055B7A" w:rsidRDefault="00055B7A" w:rsidP="00055B7A">
      <w:pPr>
        <w:spacing w:after="0" w:line="240" w:lineRule="auto"/>
        <w:jc w:val="both"/>
        <w:rPr>
          <w:rFonts w:ascii="Times New Roman" w:hAnsi="Times New Roman"/>
          <w:sz w:val="24"/>
          <w:szCs w:val="24"/>
          <w:lang w:val="en-US"/>
        </w:rPr>
      </w:pPr>
    </w:p>
    <w:p w:rsidR="00055B7A" w:rsidRDefault="00055B7A" w:rsidP="00055B7A">
      <w:pPr>
        <w:pBdr>
          <w:bottom w:val="single" w:sz="6" w:space="1" w:color="auto"/>
        </w:pBdr>
        <w:spacing w:after="0" w:line="240" w:lineRule="auto"/>
        <w:jc w:val="both"/>
        <w:rPr>
          <w:rFonts w:ascii="Times New Roman" w:hAnsi="Times New Roman"/>
          <w:bCs/>
          <w:sz w:val="24"/>
          <w:szCs w:val="24"/>
          <w:lang w:val="en-US"/>
        </w:rPr>
      </w:pPr>
      <w:r>
        <w:rPr>
          <w:rFonts w:ascii="Times New Roman" w:hAnsi="Times New Roman"/>
          <w:b/>
          <w:bCs/>
          <w:sz w:val="24"/>
          <w:szCs w:val="24"/>
          <w:lang w:val="en-US"/>
        </w:rPr>
        <w:t>Keywords:</w:t>
      </w:r>
      <w:r>
        <w:rPr>
          <w:rFonts w:ascii="Times New Roman" w:hAnsi="Times New Roman"/>
          <w:bCs/>
          <w:sz w:val="24"/>
          <w:szCs w:val="24"/>
          <w:lang w:val="en-US"/>
        </w:rPr>
        <w:t xml:space="preserve"> burnout, attitudes, reintegration, prison staff</w:t>
      </w:r>
      <w:r w:rsidR="00D04C44">
        <w:rPr>
          <w:rFonts w:ascii="Times New Roman" w:hAnsi="Times New Roman"/>
          <w:bCs/>
          <w:sz w:val="24"/>
          <w:szCs w:val="24"/>
          <w:lang w:val="en-US"/>
        </w:rPr>
        <w:t>, stress</w:t>
      </w:r>
    </w:p>
    <w:p w:rsidR="009006A8" w:rsidRDefault="009006A8" w:rsidP="00D04C44">
      <w:pPr>
        <w:spacing w:line="360" w:lineRule="auto"/>
        <w:rPr>
          <w:rFonts w:ascii="Times New Roman" w:hAnsi="Times New Roman" w:cs="Times New Roman"/>
          <w:b/>
          <w:sz w:val="24"/>
          <w:szCs w:val="24"/>
        </w:rPr>
      </w:pPr>
    </w:p>
    <w:p w:rsidR="00495D98" w:rsidRDefault="00495D98" w:rsidP="004832A4">
      <w:pPr>
        <w:spacing w:line="360" w:lineRule="auto"/>
        <w:jc w:val="center"/>
        <w:rPr>
          <w:rFonts w:ascii="Times New Roman" w:hAnsi="Times New Roman" w:cs="Times New Roman"/>
          <w:b/>
          <w:sz w:val="24"/>
          <w:szCs w:val="24"/>
        </w:rPr>
      </w:pPr>
    </w:p>
    <w:p w:rsidR="004832A4" w:rsidRDefault="004832A4" w:rsidP="004832A4">
      <w:pPr>
        <w:spacing w:line="360" w:lineRule="auto"/>
        <w:jc w:val="center"/>
        <w:rPr>
          <w:rFonts w:ascii="Times New Roman" w:hAnsi="Times New Roman" w:cs="Times New Roman"/>
          <w:b/>
          <w:sz w:val="24"/>
          <w:szCs w:val="24"/>
        </w:rPr>
      </w:pPr>
      <w:r w:rsidRPr="00A56EB2">
        <w:rPr>
          <w:rFonts w:ascii="Times New Roman" w:hAnsi="Times New Roman" w:cs="Times New Roman"/>
          <w:b/>
          <w:sz w:val="24"/>
          <w:szCs w:val="24"/>
        </w:rPr>
        <w:lastRenderedPageBreak/>
        <w:t>I</w:t>
      </w:r>
      <w:r>
        <w:rPr>
          <w:rFonts w:ascii="Times New Roman" w:hAnsi="Times New Roman" w:cs="Times New Roman"/>
          <w:b/>
          <w:sz w:val="24"/>
          <w:szCs w:val="24"/>
        </w:rPr>
        <w:t>II</w:t>
      </w:r>
      <w:r w:rsidRPr="00A56EB2">
        <w:rPr>
          <w:rFonts w:ascii="Times New Roman" w:hAnsi="Times New Roman" w:cs="Times New Roman"/>
          <w:b/>
          <w:sz w:val="24"/>
          <w:szCs w:val="24"/>
        </w:rPr>
        <w:t>. SZÁMÚ MELLÉKLET</w:t>
      </w:r>
    </w:p>
    <w:p w:rsidR="004832A4" w:rsidRPr="00CC3173" w:rsidRDefault="004832A4" w:rsidP="004832A4">
      <w:pPr>
        <w:spacing w:line="360" w:lineRule="auto"/>
        <w:jc w:val="center"/>
        <w:rPr>
          <w:rFonts w:ascii="Times New Roman" w:hAnsi="Times New Roman" w:cs="Times New Roman"/>
          <w:b/>
          <w:sz w:val="28"/>
          <w:szCs w:val="24"/>
        </w:rPr>
      </w:pPr>
      <w:r w:rsidRPr="00CC3173">
        <w:rPr>
          <w:rFonts w:ascii="Times New Roman" w:hAnsi="Times New Roman" w:cs="Times New Roman"/>
          <w:b/>
          <w:sz w:val="28"/>
          <w:szCs w:val="24"/>
        </w:rPr>
        <w:t>Minta a kézirat formázásához</w:t>
      </w:r>
    </w:p>
    <w:p w:rsidR="004832A4" w:rsidRDefault="004832A4" w:rsidP="004832A4">
      <w:pPr>
        <w:jc w:val="center"/>
        <w:rPr>
          <w:rFonts w:ascii="Times New Roman" w:hAnsi="Times New Roman" w:cs="Times New Roman"/>
          <w:b/>
          <w:sz w:val="32"/>
          <w:szCs w:val="32"/>
        </w:rPr>
      </w:pPr>
      <w:r w:rsidRPr="008F3D3B">
        <w:rPr>
          <w:rFonts w:ascii="Times New Roman" w:hAnsi="Times New Roman" w:cs="Times New Roman"/>
          <w:b/>
          <w:sz w:val="32"/>
          <w:szCs w:val="32"/>
        </w:rPr>
        <w:t xml:space="preserve">AZ IDŐSKORÚ FOGVATARTOTTAK </w:t>
      </w:r>
      <w:r>
        <w:rPr>
          <w:rFonts w:ascii="Times New Roman" w:hAnsi="Times New Roman" w:cs="Times New Roman"/>
          <w:b/>
          <w:sz w:val="32"/>
          <w:szCs w:val="32"/>
        </w:rPr>
        <w:t xml:space="preserve">PSZICHOLÓGIAI VIZSGÁLATA </w:t>
      </w:r>
      <w:proofErr w:type="gramStart"/>
      <w:r>
        <w:rPr>
          <w:rFonts w:ascii="Times New Roman" w:hAnsi="Times New Roman" w:cs="Times New Roman"/>
          <w:b/>
          <w:sz w:val="32"/>
          <w:szCs w:val="32"/>
        </w:rPr>
        <w:t>ÉS</w:t>
      </w:r>
      <w:proofErr w:type="gramEnd"/>
      <w:r>
        <w:rPr>
          <w:rFonts w:ascii="Times New Roman" w:hAnsi="Times New Roman" w:cs="Times New Roman"/>
          <w:b/>
          <w:sz w:val="32"/>
          <w:szCs w:val="32"/>
        </w:rPr>
        <w:t xml:space="preserve"> SPECIÁLIS PSZICHOLÓGIAI ELLÁTÁSI IGÉNYEI</w:t>
      </w:r>
    </w:p>
    <w:p w:rsidR="004832A4" w:rsidRPr="002338A2" w:rsidRDefault="004832A4" w:rsidP="004832A4">
      <w:pPr>
        <w:pStyle w:val="Nincstrkz"/>
        <w:jc w:val="center"/>
        <w:rPr>
          <w:rFonts w:ascii="Times New Roman" w:hAnsi="Times New Roman" w:cs="Times New Roman"/>
          <w:i/>
          <w:sz w:val="24"/>
          <w:szCs w:val="24"/>
        </w:rPr>
      </w:pPr>
      <w:proofErr w:type="spellStart"/>
      <w:r w:rsidRPr="002338A2">
        <w:rPr>
          <w:rFonts w:ascii="Times New Roman" w:hAnsi="Times New Roman" w:cs="Times New Roman"/>
          <w:i/>
          <w:sz w:val="24"/>
          <w:szCs w:val="24"/>
        </w:rPr>
        <w:t>Moukhtar</w:t>
      </w:r>
      <w:proofErr w:type="spellEnd"/>
      <w:r w:rsidRPr="002338A2">
        <w:rPr>
          <w:rFonts w:ascii="Times New Roman" w:hAnsi="Times New Roman" w:cs="Times New Roman"/>
          <w:i/>
          <w:sz w:val="24"/>
          <w:szCs w:val="24"/>
        </w:rPr>
        <w:t xml:space="preserve"> Lucia</w:t>
      </w:r>
    </w:p>
    <w:p w:rsidR="004832A4" w:rsidRDefault="004832A4" w:rsidP="004832A4">
      <w:pPr>
        <w:jc w:val="center"/>
        <w:rPr>
          <w:rFonts w:ascii="Times New Roman" w:hAnsi="Times New Roman" w:cs="Times New Roman"/>
          <w:b/>
          <w:sz w:val="32"/>
          <w:szCs w:val="32"/>
        </w:rPr>
      </w:pPr>
    </w:p>
    <w:p w:rsidR="004832A4" w:rsidRDefault="004832A4" w:rsidP="004832A4">
      <w:pPr>
        <w:pStyle w:val="Nincstrkz"/>
        <w:rPr>
          <w:rFonts w:ascii="Times New Roman" w:hAnsi="Times New Roman" w:cs="Times New Roman"/>
          <w:b/>
          <w:sz w:val="26"/>
          <w:szCs w:val="26"/>
        </w:rPr>
      </w:pPr>
      <w:r w:rsidRPr="008F3D3B">
        <w:rPr>
          <w:rFonts w:ascii="Times New Roman" w:hAnsi="Times New Roman" w:cs="Times New Roman"/>
          <w:b/>
          <w:sz w:val="26"/>
          <w:szCs w:val="26"/>
        </w:rPr>
        <w:t>Bevezető</w:t>
      </w:r>
    </w:p>
    <w:p w:rsidR="004832A4" w:rsidRDefault="004832A4" w:rsidP="004832A4">
      <w:pPr>
        <w:pStyle w:val="Nincstrkz"/>
        <w:rPr>
          <w:rFonts w:ascii="Times New Roman" w:hAnsi="Times New Roman" w:cs="Times New Roman"/>
          <w:b/>
          <w:sz w:val="26"/>
          <w:szCs w:val="26"/>
        </w:rPr>
      </w:pPr>
    </w:p>
    <w:p w:rsidR="004832A4" w:rsidRDefault="004832A4" w:rsidP="004832A4">
      <w:pPr>
        <w:pStyle w:val="Nincstrkz"/>
        <w:jc w:val="both"/>
        <w:rPr>
          <w:rFonts w:ascii="Times New Roman" w:hAnsi="Times New Roman" w:cs="Times New Roman"/>
          <w:sz w:val="24"/>
          <w:szCs w:val="24"/>
        </w:rPr>
      </w:pPr>
      <w:r>
        <w:rPr>
          <w:rFonts w:ascii="Times New Roman" w:hAnsi="Times New Roman" w:cs="Times New Roman"/>
          <w:sz w:val="24"/>
          <w:szCs w:val="24"/>
        </w:rPr>
        <w:t xml:space="preserve">Több tanulmány született már az időskorú fogvatartotti populáció nemzetközi demográfiai adataival, kriminális hátterével, speciális </w:t>
      </w:r>
      <w:proofErr w:type="spellStart"/>
      <w:r>
        <w:rPr>
          <w:rFonts w:ascii="Times New Roman" w:hAnsi="Times New Roman" w:cs="Times New Roman"/>
          <w:sz w:val="24"/>
          <w:szCs w:val="24"/>
        </w:rPr>
        <w:t>reintegrációs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igényeivel</w:t>
      </w:r>
      <w:r>
        <w:rPr>
          <w:rStyle w:val="Lbjegyzet-hivatkozs"/>
          <w:rFonts w:ascii="Times New Roman" w:hAnsi="Times New Roman" w:cs="Times New Roman"/>
          <w:sz w:val="24"/>
          <w:szCs w:val="24"/>
        </w:rPr>
        <w:footnoteReference w:id="1"/>
      </w:r>
      <w:r>
        <w:rPr>
          <w:rFonts w:ascii="Times New Roman" w:hAnsi="Times New Roman" w:cs="Times New Roman"/>
          <w:sz w:val="24"/>
          <w:szCs w:val="24"/>
        </w:rPr>
        <w:t>,</w:t>
      </w:r>
      <w:proofErr w:type="gramEnd"/>
      <w:r>
        <w:rPr>
          <w:rFonts w:ascii="Times New Roman" w:hAnsi="Times New Roman" w:cs="Times New Roman"/>
          <w:sz w:val="24"/>
          <w:szCs w:val="24"/>
        </w:rPr>
        <w:t xml:space="preserve"> illetve speciális elhelyezési és egészségügyi ellátási igényeivel</w:t>
      </w:r>
      <w:r>
        <w:rPr>
          <w:rStyle w:val="Lbjegyzet-hivatkozs"/>
          <w:rFonts w:ascii="Times New Roman" w:hAnsi="Times New Roman" w:cs="Times New Roman"/>
          <w:sz w:val="24"/>
          <w:szCs w:val="24"/>
        </w:rPr>
        <w:footnoteReference w:id="2"/>
      </w:r>
      <w:r>
        <w:rPr>
          <w:rFonts w:ascii="Times New Roman" w:hAnsi="Times New Roman" w:cs="Times New Roman"/>
          <w:sz w:val="24"/>
          <w:szCs w:val="24"/>
        </w:rPr>
        <w:t xml:space="preserve"> kapcsolatban, ezért ebben a tanulmányban az időskorúak ellátásának a pszichológiai szakterületet érintő feladataira szeretnék összpontosítani. </w:t>
      </w:r>
    </w:p>
    <w:p w:rsidR="004832A4" w:rsidRDefault="004832A4" w:rsidP="004832A4">
      <w:pPr>
        <w:pStyle w:val="Nincstrkz"/>
        <w:jc w:val="both"/>
        <w:rPr>
          <w:rFonts w:ascii="Times New Roman" w:hAnsi="Times New Roman" w:cs="Times New Roman"/>
          <w:sz w:val="24"/>
          <w:szCs w:val="24"/>
        </w:rPr>
      </w:pPr>
      <w:r>
        <w:rPr>
          <w:rFonts w:ascii="Times New Roman" w:hAnsi="Times New Roman" w:cs="Times New Roman"/>
          <w:sz w:val="24"/>
          <w:szCs w:val="24"/>
        </w:rPr>
        <w:tab/>
        <w:t xml:space="preserve">A Budapesti Fegyház és </w:t>
      </w:r>
      <w:proofErr w:type="gramStart"/>
      <w:r>
        <w:rPr>
          <w:rFonts w:ascii="Times New Roman" w:hAnsi="Times New Roman" w:cs="Times New Roman"/>
          <w:sz w:val="24"/>
          <w:szCs w:val="24"/>
        </w:rPr>
        <w:t>Börtönben</w:t>
      </w:r>
      <w:proofErr w:type="gramEnd"/>
      <w:r>
        <w:rPr>
          <w:rFonts w:ascii="Times New Roman" w:hAnsi="Times New Roman" w:cs="Times New Roman"/>
          <w:sz w:val="24"/>
          <w:szCs w:val="24"/>
        </w:rPr>
        <w:t xml:space="preserve"> 2016 áprilisában a pszichológus kollégáimmal közösösen 47 hatvan év fölötti fogvatartottat vizsgáltunk meg. Az azóta érkező hatvan év feletti fogvatartottak vizsgálata folyamatosan zajlik. A vizsgált populációból </w:t>
      </w:r>
      <w:proofErr w:type="gramStart"/>
      <w:r>
        <w:rPr>
          <w:rFonts w:ascii="Times New Roman" w:hAnsi="Times New Roman" w:cs="Times New Roman"/>
          <w:sz w:val="24"/>
          <w:szCs w:val="24"/>
        </w:rPr>
        <w:t>azóta</w:t>
      </w:r>
      <w:proofErr w:type="gramEnd"/>
      <w:r>
        <w:rPr>
          <w:rFonts w:ascii="Times New Roman" w:hAnsi="Times New Roman" w:cs="Times New Roman"/>
          <w:sz w:val="24"/>
          <w:szCs w:val="24"/>
        </w:rPr>
        <w:t xml:space="preserve"> 10 fogvatartott távozott (szabadultak, vagy más intézetekbe szállították őket), és valamivel több hatvan év feletti fogvatartott érkezett intézetünkbe, közöttük Magyarország legidősebb fogvatartottja is, aki jelenleg 87 éves. A vizsgálatunkban az időskori depresszió és az időskori </w:t>
      </w:r>
      <w:proofErr w:type="spellStart"/>
      <w:r>
        <w:rPr>
          <w:rFonts w:ascii="Times New Roman" w:hAnsi="Times New Roman" w:cs="Times New Roman"/>
          <w:sz w:val="24"/>
          <w:szCs w:val="24"/>
        </w:rPr>
        <w:t>demencia</w:t>
      </w:r>
      <w:proofErr w:type="spellEnd"/>
      <w:r>
        <w:rPr>
          <w:rFonts w:ascii="Times New Roman" w:hAnsi="Times New Roman" w:cs="Times New Roman"/>
          <w:sz w:val="24"/>
          <w:szCs w:val="24"/>
        </w:rPr>
        <w:t xml:space="preserve"> arányának és súlyosságának felmérése volt a célunk, és emellett a vizsgált személyek önvallomása alapján a funkcionális károsodásának felmérése (mozgáskorlátozottság, látászavar, hallászavar). A tanulmányomban röviden felvázolom a vizsgálatunk eredményeit, emellett megvitatom azokat a módszertani nehézségeket is, amelyekkel a felmérésünk során találkoztunk, és javaslatot teszek ezeknek a lehetséges korrigálására. </w:t>
      </w:r>
    </w:p>
    <w:p w:rsidR="004832A4" w:rsidRDefault="004832A4" w:rsidP="004832A4">
      <w:pPr>
        <w:pStyle w:val="Nincstrkz"/>
        <w:jc w:val="both"/>
        <w:rPr>
          <w:rFonts w:ascii="Times New Roman" w:hAnsi="Times New Roman" w:cs="Times New Roman"/>
          <w:sz w:val="24"/>
          <w:szCs w:val="24"/>
        </w:rPr>
      </w:pPr>
      <w:r>
        <w:rPr>
          <w:rFonts w:ascii="Times New Roman" w:hAnsi="Times New Roman" w:cs="Times New Roman"/>
          <w:sz w:val="24"/>
          <w:szCs w:val="24"/>
        </w:rPr>
        <w:tab/>
        <w:t xml:space="preserve">A vizsgálatunk célja elsősorban nem az adatgyűjtés és kutatás volt, inkább egy előzetes helyzetfelmérés az időskorúak speciális kezelési igényeinek megtervezéséhez. A tanulmányom lezáró részében néhány példát hozok a hazai és nemzetközi jó gyakorlatok javaslataiból a </w:t>
      </w:r>
      <w:proofErr w:type="spellStart"/>
      <w:r>
        <w:rPr>
          <w:rFonts w:ascii="Times New Roman" w:hAnsi="Times New Roman" w:cs="Times New Roman"/>
          <w:sz w:val="24"/>
          <w:szCs w:val="24"/>
        </w:rPr>
        <w:t>demenciával</w:t>
      </w:r>
      <w:proofErr w:type="spellEnd"/>
      <w:r>
        <w:rPr>
          <w:rFonts w:ascii="Times New Roman" w:hAnsi="Times New Roman" w:cs="Times New Roman"/>
          <w:sz w:val="24"/>
          <w:szCs w:val="24"/>
        </w:rPr>
        <w:t xml:space="preserve"> élő betegek rehabilitációjára, felhívom a figyelmet néhány olyan nehézségre, amellyel speciálisan a büntetés-végrehajtási intézetekben találkozhatunk, és röviden beszámolok a megállapítottan enyhe, közepes vagy súlyos depresszióban szenvedő fogvatartottjainknak felajánlott Life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interjútechnikával készült fogvatartotti életrajzok programunkról.   </w:t>
      </w:r>
    </w:p>
    <w:p w:rsidR="004832A4" w:rsidRDefault="004832A4" w:rsidP="004832A4">
      <w:pPr>
        <w:pStyle w:val="Nincstrkz"/>
        <w:jc w:val="both"/>
        <w:rPr>
          <w:rFonts w:ascii="Times New Roman" w:hAnsi="Times New Roman" w:cs="Times New Roman"/>
          <w:sz w:val="24"/>
          <w:szCs w:val="24"/>
        </w:rPr>
      </w:pPr>
    </w:p>
    <w:p w:rsidR="004832A4" w:rsidRDefault="004832A4" w:rsidP="004832A4">
      <w:pPr>
        <w:pStyle w:val="Nincstrkz"/>
        <w:jc w:val="both"/>
        <w:rPr>
          <w:rFonts w:ascii="Times New Roman" w:hAnsi="Times New Roman" w:cs="Times New Roman"/>
          <w:b/>
          <w:sz w:val="26"/>
          <w:szCs w:val="26"/>
        </w:rPr>
      </w:pPr>
      <w:r>
        <w:rPr>
          <w:rFonts w:ascii="Times New Roman" w:hAnsi="Times New Roman" w:cs="Times New Roman"/>
          <w:b/>
          <w:sz w:val="26"/>
          <w:szCs w:val="26"/>
        </w:rPr>
        <w:t>A Budapesti Fegyház és Börtönben 2016 áprilisában végzett vizsgálat</w:t>
      </w:r>
    </w:p>
    <w:p w:rsidR="004832A4" w:rsidRDefault="004832A4" w:rsidP="004832A4">
      <w:pPr>
        <w:pStyle w:val="Nincstrkz"/>
        <w:jc w:val="both"/>
        <w:rPr>
          <w:rFonts w:ascii="Times New Roman" w:hAnsi="Times New Roman" w:cs="Times New Roman"/>
          <w:b/>
          <w:sz w:val="26"/>
          <w:szCs w:val="26"/>
        </w:rPr>
      </w:pPr>
    </w:p>
    <w:p w:rsidR="004832A4" w:rsidRDefault="004832A4" w:rsidP="004832A4">
      <w:pPr>
        <w:pStyle w:val="Nincstrkz"/>
        <w:jc w:val="both"/>
        <w:rPr>
          <w:rFonts w:ascii="Times New Roman" w:hAnsi="Times New Roman" w:cs="Times New Roman"/>
          <w:b/>
          <w:i/>
          <w:sz w:val="24"/>
          <w:szCs w:val="24"/>
        </w:rPr>
      </w:pPr>
      <w:r>
        <w:rPr>
          <w:rFonts w:ascii="Times New Roman" w:hAnsi="Times New Roman" w:cs="Times New Roman"/>
          <w:b/>
          <w:i/>
          <w:sz w:val="24"/>
          <w:szCs w:val="24"/>
        </w:rPr>
        <w:t>A vizsgálatunk háttere</w:t>
      </w:r>
    </w:p>
    <w:p w:rsidR="004832A4" w:rsidRDefault="004832A4" w:rsidP="004832A4">
      <w:pPr>
        <w:pStyle w:val="Nincstrkz"/>
        <w:jc w:val="both"/>
        <w:rPr>
          <w:rFonts w:ascii="Times New Roman" w:hAnsi="Times New Roman" w:cs="Times New Roman"/>
          <w:b/>
          <w:i/>
          <w:sz w:val="24"/>
          <w:szCs w:val="24"/>
        </w:rPr>
      </w:pPr>
    </w:p>
    <w:p w:rsidR="00BF6825" w:rsidRPr="004832A4" w:rsidRDefault="004832A4" w:rsidP="004832A4">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időskorú populációban a </w:t>
      </w:r>
      <w:proofErr w:type="spellStart"/>
      <w:r>
        <w:rPr>
          <w:rFonts w:ascii="Times New Roman" w:hAnsi="Times New Roman" w:cs="Times New Roman"/>
          <w:sz w:val="24"/>
          <w:szCs w:val="24"/>
        </w:rPr>
        <w:t>demenciához</w:t>
      </w:r>
      <w:proofErr w:type="spellEnd"/>
      <w:r>
        <w:rPr>
          <w:rFonts w:ascii="Times New Roman" w:hAnsi="Times New Roman" w:cs="Times New Roman"/>
          <w:sz w:val="24"/>
          <w:szCs w:val="24"/>
        </w:rPr>
        <w:t xml:space="preserve"> vezető organikus mentális zavarok és a depresszió a leggyakoribb pszichiátriai zavarok. </w:t>
      </w:r>
    </w:p>
    <w:sectPr w:rsidR="00BF6825" w:rsidRPr="004832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98" w:rsidRDefault="00495D98" w:rsidP="004832A4">
      <w:pPr>
        <w:spacing w:after="0" w:line="240" w:lineRule="auto"/>
      </w:pPr>
      <w:r>
        <w:separator/>
      </w:r>
    </w:p>
  </w:endnote>
  <w:endnote w:type="continuationSeparator" w:id="0">
    <w:p w:rsidR="00495D98" w:rsidRDefault="00495D98" w:rsidP="0048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202826"/>
      <w:docPartObj>
        <w:docPartGallery w:val="Page Numbers (Bottom of Page)"/>
        <w:docPartUnique/>
      </w:docPartObj>
    </w:sdtPr>
    <w:sdtEndPr/>
    <w:sdtContent>
      <w:p w:rsidR="00495D98" w:rsidRDefault="00495D98">
        <w:pPr>
          <w:pStyle w:val="llb"/>
          <w:jc w:val="center"/>
        </w:pPr>
        <w:r>
          <w:fldChar w:fldCharType="begin"/>
        </w:r>
        <w:r>
          <w:instrText>PAGE   \* MERGEFORMAT</w:instrText>
        </w:r>
        <w:r>
          <w:fldChar w:fldCharType="separate"/>
        </w:r>
        <w:r w:rsidR="00D32FA9">
          <w:rPr>
            <w:noProof/>
          </w:rPr>
          <w:t>2</w:t>
        </w:r>
        <w:r>
          <w:fldChar w:fldCharType="end"/>
        </w:r>
      </w:p>
    </w:sdtContent>
  </w:sdt>
  <w:p w:rsidR="00495D98" w:rsidRDefault="00495D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98" w:rsidRDefault="00495D98" w:rsidP="004832A4">
      <w:pPr>
        <w:spacing w:after="0" w:line="240" w:lineRule="auto"/>
      </w:pPr>
      <w:r>
        <w:separator/>
      </w:r>
    </w:p>
  </w:footnote>
  <w:footnote w:type="continuationSeparator" w:id="0">
    <w:p w:rsidR="00495D98" w:rsidRDefault="00495D98" w:rsidP="004832A4">
      <w:pPr>
        <w:spacing w:after="0" w:line="240" w:lineRule="auto"/>
      </w:pPr>
      <w:r>
        <w:continuationSeparator/>
      </w:r>
    </w:p>
  </w:footnote>
  <w:footnote w:id="1">
    <w:p w:rsidR="00495D98" w:rsidRPr="007856F4" w:rsidRDefault="00495D98" w:rsidP="004832A4">
      <w:pPr>
        <w:pStyle w:val="Lbjegyzetszveg"/>
        <w:rPr>
          <w:rFonts w:ascii="Times New Roman" w:hAnsi="Times New Roman"/>
        </w:rPr>
      </w:pPr>
      <w:r w:rsidRPr="007856F4">
        <w:rPr>
          <w:rStyle w:val="Lbjegyzet-hivatkozs"/>
          <w:rFonts w:ascii="Times New Roman" w:hAnsi="Times New Roman"/>
        </w:rPr>
        <w:footnoteRef/>
      </w:r>
      <w:r>
        <w:rPr>
          <w:rFonts w:ascii="Times New Roman" w:hAnsi="Times New Roman"/>
        </w:rPr>
        <w:t xml:space="preserve"> </w:t>
      </w:r>
      <w:proofErr w:type="spellStart"/>
      <w:r>
        <w:rPr>
          <w:rFonts w:ascii="Times New Roman" w:hAnsi="Times New Roman"/>
        </w:rPr>
        <w:t>Fekete</w:t>
      </w:r>
      <w:proofErr w:type="spellEnd"/>
      <w:r w:rsidRPr="007856F4">
        <w:rPr>
          <w:rFonts w:ascii="Times New Roman" w:hAnsi="Times New Roman"/>
        </w:rPr>
        <w:t xml:space="preserve"> A., </w:t>
      </w:r>
      <w:proofErr w:type="spellStart"/>
      <w:r w:rsidRPr="007856F4">
        <w:rPr>
          <w:rFonts w:ascii="Times New Roman" w:hAnsi="Times New Roman"/>
        </w:rPr>
        <w:t>Somogyvári</w:t>
      </w:r>
      <w:proofErr w:type="spellEnd"/>
      <w:r w:rsidRPr="007856F4">
        <w:rPr>
          <w:rFonts w:ascii="Times New Roman" w:hAnsi="Times New Roman"/>
        </w:rPr>
        <w:t xml:space="preserve"> M. (2016) </w:t>
      </w:r>
    </w:p>
  </w:footnote>
  <w:footnote w:id="2">
    <w:p w:rsidR="00495D98" w:rsidRPr="007856F4" w:rsidRDefault="00495D98" w:rsidP="004832A4">
      <w:pPr>
        <w:pStyle w:val="Lbjegyzetszveg"/>
        <w:rPr>
          <w:rFonts w:ascii="Times New Roman" w:hAnsi="Times New Roman"/>
        </w:rPr>
      </w:pPr>
      <w:r w:rsidRPr="007856F4">
        <w:rPr>
          <w:rStyle w:val="Lbjegyzet-hivatkozs"/>
          <w:rFonts w:ascii="Times New Roman" w:hAnsi="Times New Roman"/>
        </w:rPr>
        <w:footnoteRef/>
      </w:r>
      <w:r w:rsidRPr="007856F4">
        <w:rPr>
          <w:rFonts w:ascii="Times New Roman" w:hAnsi="Times New Roman"/>
        </w:rPr>
        <w:t xml:space="preserve"> </w:t>
      </w:r>
      <w:proofErr w:type="spellStart"/>
      <w:r w:rsidRPr="007856F4">
        <w:rPr>
          <w:rFonts w:ascii="Times New Roman" w:hAnsi="Times New Roman"/>
        </w:rPr>
        <w:t>Juhász</w:t>
      </w:r>
      <w:proofErr w:type="spellEnd"/>
      <w:r w:rsidRPr="007856F4">
        <w:rPr>
          <w:rFonts w:ascii="Times New Roman" w:hAnsi="Times New Roman"/>
        </w:rPr>
        <w:t xml:space="preserve"> </w:t>
      </w:r>
      <w:proofErr w:type="spellStart"/>
      <w:r w:rsidRPr="007856F4">
        <w:rPr>
          <w:rFonts w:ascii="Times New Roman" w:hAnsi="Times New Roman"/>
        </w:rPr>
        <w:t>Zs</w:t>
      </w:r>
      <w:proofErr w:type="spellEnd"/>
      <w:r>
        <w:rPr>
          <w:rFonts w:ascii="Times New Roman" w:hAnsi="Times New Roman"/>
        </w:rPr>
        <w:t>. (2012)</w:t>
      </w:r>
      <w:r w:rsidRPr="007856F4">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E15"/>
    <w:multiLevelType w:val="hybridMultilevel"/>
    <w:tmpl w:val="7FA0803A"/>
    <w:lvl w:ilvl="0" w:tplc="00000001">
      <w:numFmt w:val="bullet"/>
      <w:lvlText w:val="-"/>
      <w:lvlJc w:val="left"/>
      <w:pPr>
        <w:ind w:left="720" w:hanging="360"/>
      </w:pPr>
      <w:rPr>
        <w:rFonts w:ascii="Calibri" w:hAnsi="Calibri" w:cs="Calibri" w:hint="default"/>
        <w:sz w:val="24"/>
        <w:szCs w:val="24"/>
        <w:lang w:val="hu-HU"/>
      </w:rPr>
    </w:lvl>
    <w:lvl w:ilvl="1" w:tplc="83DAB994">
      <w:start w:val="1"/>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BEB0293"/>
    <w:multiLevelType w:val="hybridMultilevel"/>
    <w:tmpl w:val="D5F809CE"/>
    <w:lvl w:ilvl="0" w:tplc="83DAB994">
      <w:start w:val="1"/>
      <w:numFmt w:val="bullet"/>
      <w:lvlText w:val="-"/>
      <w:lvlJc w:val="left"/>
      <w:pPr>
        <w:ind w:left="1789" w:hanging="360"/>
      </w:pPr>
      <w:rPr>
        <w:rFonts w:ascii="Times New Roman" w:eastAsiaTheme="minorHAnsi" w:hAnsi="Times New Roman" w:cs="Times New Roman"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A4"/>
    <w:rsid w:val="00055B7A"/>
    <w:rsid w:val="000B4242"/>
    <w:rsid w:val="00155A05"/>
    <w:rsid w:val="001F68CC"/>
    <w:rsid w:val="002E0159"/>
    <w:rsid w:val="003050B5"/>
    <w:rsid w:val="004832A4"/>
    <w:rsid w:val="00495D98"/>
    <w:rsid w:val="0054655B"/>
    <w:rsid w:val="005736C5"/>
    <w:rsid w:val="00644D80"/>
    <w:rsid w:val="00660455"/>
    <w:rsid w:val="00693899"/>
    <w:rsid w:val="006B4F55"/>
    <w:rsid w:val="007B3B36"/>
    <w:rsid w:val="008616C0"/>
    <w:rsid w:val="008B6C82"/>
    <w:rsid w:val="008E59FC"/>
    <w:rsid w:val="009006A8"/>
    <w:rsid w:val="00947761"/>
    <w:rsid w:val="00965C8F"/>
    <w:rsid w:val="00A1125A"/>
    <w:rsid w:val="00BF6825"/>
    <w:rsid w:val="00D04C44"/>
    <w:rsid w:val="00D32FA9"/>
    <w:rsid w:val="00D87FA5"/>
    <w:rsid w:val="00E348C9"/>
    <w:rsid w:val="00F02E3C"/>
    <w:rsid w:val="00F16275"/>
    <w:rsid w:val="00F85C27"/>
    <w:rsid w:val="00FD2B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32A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832A4"/>
    <w:pPr>
      <w:ind w:left="720"/>
      <w:contextualSpacing/>
    </w:pPr>
  </w:style>
  <w:style w:type="character" w:styleId="Hiperhivatkozs">
    <w:name w:val="Hyperlink"/>
    <w:basedOn w:val="Bekezdsalapbettpusa"/>
    <w:uiPriority w:val="99"/>
    <w:unhideWhenUsed/>
    <w:rsid w:val="004832A4"/>
    <w:rPr>
      <w:color w:val="0000FF" w:themeColor="hyperlink"/>
      <w:u w:val="single"/>
    </w:rPr>
  </w:style>
  <w:style w:type="paragraph" w:styleId="llb">
    <w:name w:val="footer"/>
    <w:basedOn w:val="Norml"/>
    <w:link w:val="llbChar"/>
    <w:uiPriority w:val="99"/>
    <w:unhideWhenUsed/>
    <w:rsid w:val="004832A4"/>
    <w:pPr>
      <w:tabs>
        <w:tab w:val="center" w:pos="4536"/>
        <w:tab w:val="right" w:pos="9072"/>
      </w:tabs>
      <w:spacing w:after="0" w:line="240" w:lineRule="auto"/>
    </w:pPr>
  </w:style>
  <w:style w:type="character" w:customStyle="1" w:styleId="llbChar">
    <w:name w:val="Élőláb Char"/>
    <w:basedOn w:val="Bekezdsalapbettpusa"/>
    <w:link w:val="llb"/>
    <w:uiPriority w:val="99"/>
    <w:rsid w:val="004832A4"/>
  </w:style>
  <w:style w:type="paragraph" w:styleId="Lbjegyzetszveg">
    <w:name w:val="footnote text"/>
    <w:basedOn w:val="Norml"/>
    <w:link w:val="LbjegyzetszvegChar"/>
    <w:uiPriority w:val="99"/>
    <w:unhideWhenUsed/>
    <w:rsid w:val="004832A4"/>
    <w:pPr>
      <w:spacing w:after="0" w:line="240" w:lineRule="auto"/>
    </w:pPr>
    <w:rPr>
      <w:rFonts w:ascii="Calibri" w:eastAsia="Times New Roman" w:hAnsi="Calibri" w:cs="Times New Roman"/>
      <w:sz w:val="20"/>
      <w:szCs w:val="20"/>
      <w:lang w:val="en-US"/>
    </w:rPr>
  </w:style>
  <w:style w:type="character" w:customStyle="1" w:styleId="LbjegyzetszvegChar">
    <w:name w:val="Lábjegyzetszöveg Char"/>
    <w:basedOn w:val="Bekezdsalapbettpusa"/>
    <w:link w:val="Lbjegyzetszveg"/>
    <w:uiPriority w:val="99"/>
    <w:rsid w:val="004832A4"/>
    <w:rPr>
      <w:rFonts w:ascii="Calibri" w:eastAsia="Times New Roman" w:hAnsi="Calibri" w:cs="Times New Roman"/>
      <w:sz w:val="20"/>
      <w:szCs w:val="20"/>
      <w:lang w:val="en-US"/>
    </w:rPr>
  </w:style>
  <w:style w:type="paragraph" w:styleId="Nincstrkz">
    <w:name w:val="No Spacing"/>
    <w:uiPriority w:val="1"/>
    <w:qFormat/>
    <w:rsid w:val="004832A4"/>
    <w:pPr>
      <w:spacing w:after="0" w:line="240" w:lineRule="auto"/>
    </w:pPr>
  </w:style>
  <w:style w:type="character" w:styleId="Lbjegyzet-hivatkozs">
    <w:name w:val="footnote reference"/>
    <w:basedOn w:val="Bekezdsalapbettpusa"/>
    <w:uiPriority w:val="99"/>
    <w:semiHidden/>
    <w:unhideWhenUsed/>
    <w:rsid w:val="004832A4"/>
    <w:rPr>
      <w:vertAlign w:val="superscript"/>
    </w:rPr>
  </w:style>
  <w:style w:type="paragraph" w:styleId="Buborkszveg">
    <w:name w:val="Balloon Text"/>
    <w:basedOn w:val="Norml"/>
    <w:link w:val="BuborkszvegChar"/>
    <w:uiPriority w:val="99"/>
    <w:semiHidden/>
    <w:unhideWhenUsed/>
    <w:rsid w:val="00495D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5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32A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832A4"/>
    <w:pPr>
      <w:ind w:left="720"/>
      <w:contextualSpacing/>
    </w:pPr>
  </w:style>
  <w:style w:type="character" w:styleId="Hiperhivatkozs">
    <w:name w:val="Hyperlink"/>
    <w:basedOn w:val="Bekezdsalapbettpusa"/>
    <w:uiPriority w:val="99"/>
    <w:unhideWhenUsed/>
    <w:rsid w:val="004832A4"/>
    <w:rPr>
      <w:color w:val="0000FF" w:themeColor="hyperlink"/>
      <w:u w:val="single"/>
    </w:rPr>
  </w:style>
  <w:style w:type="paragraph" w:styleId="llb">
    <w:name w:val="footer"/>
    <w:basedOn w:val="Norml"/>
    <w:link w:val="llbChar"/>
    <w:uiPriority w:val="99"/>
    <w:unhideWhenUsed/>
    <w:rsid w:val="004832A4"/>
    <w:pPr>
      <w:tabs>
        <w:tab w:val="center" w:pos="4536"/>
        <w:tab w:val="right" w:pos="9072"/>
      </w:tabs>
      <w:spacing w:after="0" w:line="240" w:lineRule="auto"/>
    </w:pPr>
  </w:style>
  <w:style w:type="character" w:customStyle="1" w:styleId="llbChar">
    <w:name w:val="Élőláb Char"/>
    <w:basedOn w:val="Bekezdsalapbettpusa"/>
    <w:link w:val="llb"/>
    <w:uiPriority w:val="99"/>
    <w:rsid w:val="004832A4"/>
  </w:style>
  <w:style w:type="paragraph" w:styleId="Lbjegyzetszveg">
    <w:name w:val="footnote text"/>
    <w:basedOn w:val="Norml"/>
    <w:link w:val="LbjegyzetszvegChar"/>
    <w:uiPriority w:val="99"/>
    <w:unhideWhenUsed/>
    <w:rsid w:val="004832A4"/>
    <w:pPr>
      <w:spacing w:after="0" w:line="240" w:lineRule="auto"/>
    </w:pPr>
    <w:rPr>
      <w:rFonts w:ascii="Calibri" w:eastAsia="Times New Roman" w:hAnsi="Calibri" w:cs="Times New Roman"/>
      <w:sz w:val="20"/>
      <w:szCs w:val="20"/>
      <w:lang w:val="en-US"/>
    </w:rPr>
  </w:style>
  <w:style w:type="character" w:customStyle="1" w:styleId="LbjegyzetszvegChar">
    <w:name w:val="Lábjegyzetszöveg Char"/>
    <w:basedOn w:val="Bekezdsalapbettpusa"/>
    <w:link w:val="Lbjegyzetszveg"/>
    <w:uiPriority w:val="99"/>
    <w:rsid w:val="004832A4"/>
    <w:rPr>
      <w:rFonts w:ascii="Calibri" w:eastAsia="Times New Roman" w:hAnsi="Calibri" w:cs="Times New Roman"/>
      <w:sz w:val="20"/>
      <w:szCs w:val="20"/>
      <w:lang w:val="en-US"/>
    </w:rPr>
  </w:style>
  <w:style w:type="paragraph" w:styleId="Nincstrkz">
    <w:name w:val="No Spacing"/>
    <w:uiPriority w:val="1"/>
    <w:qFormat/>
    <w:rsid w:val="004832A4"/>
    <w:pPr>
      <w:spacing w:after="0" w:line="240" w:lineRule="auto"/>
    </w:pPr>
  </w:style>
  <w:style w:type="character" w:styleId="Lbjegyzet-hivatkozs">
    <w:name w:val="footnote reference"/>
    <w:basedOn w:val="Bekezdsalapbettpusa"/>
    <w:uiPriority w:val="99"/>
    <w:semiHidden/>
    <w:unhideWhenUsed/>
    <w:rsid w:val="004832A4"/>
    <w:rPr>
      <w:vertAlign w:val="superscript"/>
    </w:rPr>
  </w:style>
  <w:style w:type="paragraph" w:styleId="Buborkszveg">
    <w:name w:val="Balloon Text"/>
    <w:basedOn w:val="Norml"/>
    <w:link w:val="BuborkszvegChar"/>
    <w:uiPriority w:val="99"/>
    <w:semiHidden/>
    <w:unhideWhenUsed/>
    <w:rsid w:val="00495D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5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mle@bv.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fo.worldbank.org/governance/wgi/index.as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AAFAFB51</Template>
  <TotalTime>131</TotalTime>
  <Pages>5</Pages>
  <Words>1256</Words>
  <Characters>8669</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rutkai.kata</dc:creator>
  <cp:lastModifiedBy>rutkai.kata</cp:lastModifiedBy>
  <cp:revision>7</cp:revision>
  <cp:lastPrinted>2018-11-20T14:45:00Z</cp:lastPrinted>
  <dcterms:created xsi:type="dcterms:W3CDTF">2018-11-15T07:52:00Z</dcterms:created>
  <dcterms:modified xsi:type="dcterms:W3CDTF">2018-12-03T12:29:00Z</dcterms:modified>
</cp:coreProperties>
</file>