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D" w:rsidRPr="004F543D" w:rsidRDefault="00BC593D" w:rsidP="00BC593D">
      <w:pPr>
        <w:pStyle w:val="Norm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>Adatszolgáltatás az ötmillió forintot meghaladó szerződésekről</w:t>
      </w:r>
    </w:p>
    <w:p w:rsidR="00BC593D" w:rsidRDefault="00BC593D" w:rsidP="00BC593D">
      <w:pPr>
        <w:pStyle w:val="NormlWeb"/>
        <w:spacing w:before="0" w:beforeAutospacing="0" w:after="0" w:afterAutospacing="0"/>
      </w:pPr>
    </w:p>
    <w:p w:rsidR="00BC593D" w:rsidRDefault="00BC593D" w:rsidP="00BC593D">
      <w:pPr>
        <w:pStyle w:val="NormlWeb"/>
        <w:spacing w:before="0" w:beforeAutospacing="0" w:after="0" w:afterAutospacing="0"/>
      </w:pPr>
    </w:p>
    <w:p w:rsidR="00BC593D" w:rsidRDefault="00BC593D" w:rsidP="00BC593D">
      <w:pPr>
        <w:ind w:right="72"/>
        <w:rPr>
          <w:sz w:val="22"/>
          <w:szCs w:val="22"/>
        </w:rPr>
      </w:pPr>
    </w:p>
    <w:p w:rsidR="00BC593D" w:rsidRDefault="00BC593D" w:rsidP="00BC593D">
      <w:pPr>
        <w:ind w:right="72"/>
        <w:rPr>
          <w:sz w:val="22"/>
          <w:szCs w:val="22"/>
        </w:rPr>
      </w:pPr>
    </w:p>
    <w:p w:rsidR="00BC593D" w:rsidRPr="00E7589B" w:rsidRDefault="00BC593D" w:rsidP="00BC593D">
      <w:pPr>
        <w:ind w:right="72"/>
        <w:rPr>
          <w:sz w:val="22"/>
          <w:szCs w:val="22"/>
        </w:rPr>
      </w:pPr>
      <w:r w:rsidRPr="00E7589B">
        <w:rPr>
          <w:sz w:val="22"/>
          <w:szCs w:val="22"/>
        </w:rPr>
        <w:t>Somogy Megyei Büntetés-végrehajtási Intézet (2016. I n. év.)</w:t>
      </w:r>
    </w:p>
    <w:p w:rsidR="00BC593D" w:rsidRPr="00E7589B" w:rsidRDefault="00BC593D" w:rsidP="00BC593D">
      <w:pPr>
        <w:ind w:right="72"/>
        <w:rPr>
          <w:sz w:val="22"/>
          <w:szCs w:val="22"/>
        </w:rPr>
      </w:pPr>
    </w:p>
    <w:tbl>
      <w:tblPr>
        <w:tblW w:w="5335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5"/>
        <w:gridCol w:w="1350"/>
        <w:gridCol w:w="2165"/>
        <w:gridCol w:w="2242"/>
        <w:gridCol w:w="2135"/>
        <w:gridCol w:w="1269"/>
        <w:gridCol w:w="1410"/>
        <w:gridCol w:w="1410"/>
        <w:gridCol w:w="1395"/>
        <w:gridCol w:w="1009"/>
      </w:tblGrid>
      <w:tr w:rsidR="00BC593D" w:rsidRPr="00E7589B" w:rsidTr="00FF382F">
        <w:trPr>
          <w:trHeight w:val="371"/>
          <w:tblCellSpacing w:w="7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Sor-</w:t>
            </w:r>
            <w:r w:rsidRPr="00E7589B">
              <w:rPr>
                <w:sz w:val="22"/>
                <w:szCs w:val="22"/>
              </w:rPr>
              <w:br/>
              <w:t>szám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Szerződés</w:t>
            </w:r>
            <w:r w:rsidRPr="00E7589B">
              <w:rPr>
                <w:sz w:val="22"/>
                <w:szCs w:val="22"/>
              </w:rPr>
              <w:br/>
              <w:t>dátuma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Szerződés</w:t>
            </w:r>
            <w:r w:rsidRPr="00E7589B">
              <w:rPr>
                <w:sz w:val="22"/>
                <w:szCs w:val="22"/>
              </w:rPr>
              <w:br/>
              <w:t>típusa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Szerződés</w:t>
            </w:r>
            <w:r w:rsidRPr="00E7589B">
              <w:rPr>
                <w:sz w:val="22"/>
                <w:szCs w:val="22"/>
              </w:rPr>
              <w:br/>
              <w:t>tárgya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Szerződő</w:t>
            </w:r>
            <w:r w:rsidRPr="00E7589B">
              <w:rPr>
                <w:sz w:val="22"/>
                <w:szCs w:val="22"/>
              </w:rPr>
              <w:br/>
              <w:t>partner</w:t>
            </w:r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Szerződés</w:t>
            </w:r>
            <w:r w:rsidRPr="00E7589B">
              <w:rPr>
                <w:sz w:val="22"/>
                <w:szCs w:val="22"/>
              </w:rPr>
              <w:br/>
              <w:t>bruttó értékre</w:t>
            </w:r>
            <w:r w:rsidRPr="00E7589B">
              <w:rPr>
                <w:sz w:val="22"/>
                <w:szCs w:val="22"/>
              </w:rPr>
              <w:br/>
              <w:t>(E Ft)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Határozott szerződés időtartama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Határozatlan</w:t>
            </w:r>
            <w:r w:rsidRPr="00E7589B">
              <w:rPr>
                <w:sz w:val="22"/>
                <w:szCs w:val="22"/>
              </w:rPr>
              <w:br/>
              <w:t>szerződés</w:t>
            </w:r>
            <w:r w:rsidRPr="00E7589B">
              <w:rPr>
                <w:sz w:val="22"/>
                <w:szCs w:val="22"/>
              </w:rPr>
              <w:br/>
              <w:t>(x)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Meg-jegyzés</w:t>
            </w:r>
          </w:p>
        </w:tc>
      </w:tr>
      <w:tr w:rsidR="00BC593D" w:rsidRPr="00E7589B" w:rsidTr="00FF382F">
        <w:trPr>
          <w:trHeight w:val="180"/>
          <w:tblCellSpacing w:w="7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kezdete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vége</w:t>
            </w: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</w:p>
        </w:tc>
      </w:tr>
      <w:tr w:rsidR="00BC593D" w:rsidRPr="00E7589B" w:rsidTr="00FF382F">
        <w:trPr>
          <w:trHeight w:val="421"/>
          <w:tblCellSpacing w:w="7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7589B" w:rsidRDefault="00BC593D" w:rsidP="00FF382F">
            <w:pPr>
              <w:ind w:right="72"/>
              <w:rPr>
                <w:sz w:val="22"/>
                <w:szCs w:val="22"/>
              </w:rPr>
            </w:pPr>
            <w:r w:rsidRPr="00E7589B">
              <w:rPr>
                <w:sz w:val="22"/>
                <w:szCs w:val="22"/>
              </w:rPr>
              <w:t>-</w:t>
            </w:r>
          </w:p>
        </w:tc>
      </w:tr>
    </w:tbl>
    <w:p w:rsidR="00BC593D" w:rsidRDefault="00BC593D" w:rsidP="00BC593D">
      <w:pPr>
        <w:ind w:right="72"/>
        <w:rPr>
          <w:sz w:val="22"/>
          <w:szCs w:val="22"/>
        </w:rPr>
      </w:pPr>
    </w:p>
    <w:p w:rsidR="00BC593D" w:rsidRPr="00E30FB5" w:rsidRDefault="00BC593D" w:rsidP="00BC593D">
      <w:pPr>
        <w:pStyle w:val="NormlWeb"/>
        <w:spacing w:before="0" w:beforeAutospacing="0" w:after="0" w:afterAutospacing="0"/>
      </w:pPr>
      <w:r w:rsidRPr="00E30FB5">
        <w:t>Somogy Megyei Büntetés-végrehajtási Intézet (201</w:t>
      </w:r>
      <w:r>
        <w:t>6</w:t>
      </w:r>
      <w:r w:rsidRPr="00E30FB5">
        <w:t>. I</w:t>
      </w:r>
      <w:r>
        <w:t>I</w:t>
      </w:r>
      <w:r w:rsidRPr="00E30FB5">
        <w:t xml:space="preserve"> n. év.)</w:t>
      </w:r>
    </w:p>
    <w:p w:rsidR="00BC593D" w:rsidRPr="00E30FB5" w:rsidRDefault="00BC593D" w:rsidP="00BC593D"/>
    <w:tbl>
      <w:tblPr>
        <w:tblW w:w="5335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5"/>
        <w:gridCol w:w="1350"/>
        <w:gridCol w:w="2165"/>
        <w:gridCol w:w="2242"/>
        <w:gridCol w:w="2135"/>
        <w:gridCol w:w="1269"/>
        <w:gridCol w:w="1410"/>
        <w:gridCol w:w="1410"/>
        <w:gridCol w:w="1395"/>
        <w:gridCol w:w="1009"/>
      </w:tblGrid>
      <w:tr w:rsidR="00BC593D" w:rsidRPr="00E30FB5" w:rsidTr="00FF382F">
        <w:trPr>
          <w:trHeight w:val="371"/>
          <w:tblCellSpacing w:w="7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Sor-</w:t>
            </w:r>
            <w:r w:rsidRPr="00E30FB5">
              <w:br/>
              <w:t>szám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dátuma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típusa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tárgya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Szerződő</w:t>
            </w:r>
            <w:r w:rsidRPr="00E30FB5">
              <w:br/>
              <w:t>partner</w:t>
            </w:r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bruttó értékre</w:t>
            </w:r>
            <w:r w:rsidRPr="00E30FB5">
              <w:br/>
              <w:t>(E Ft)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Határozott szerződés időtartama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Határozatlan</w:t>
            </w:r>
            <w:r w:rsidRPr="00E30FB5">
              <w:br/>
              <w:t>szerződés</w:t>
            </w:r>
            <w:r w:rsidRPr="00E30FB5">
              <w:br/>
              <w:t>(x)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Meg-jegyzés</w:t>
            </w:r>
          </w:p>
        </w:tc>
      </w:tr>
      <w:tr w:rsidR="00BC593D" w:rsidRPr="00E30FB5" w:rsidTr="00FF382F">
        <w:trPr>
          <w:trHeight w:val="180"/>
          <w:tblCellSpacing w:w="7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spacing w:line="180" w:lineRule="atLeast"/>
              <w:jc w:val="center"/>
            </w:pPr>
            <w:r w:rsidRPr="00E30FB5">
              <w:t>kezdete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spacing w:line="180" w:lineRule="atLeast"/>
              <w:jc w:val="center"/>
            </w:pPr>
            <w:r w:rsidRPr="00E30FB5">
              <w:t>vége</w:t>
            </w: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</w:tr>
      <w:tr w:rsidR="00BC593D" w:rsidRPr="00E30FB5" w:rsidTr="00FF382F">
        <w:trPr>
          <w:trHeight w:val="421"/>
          <w:tblCellSpacing w:w="7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pStyle w:val="NormlWeb"/>
              <w:jc w:val="center"/>
            </w:pPr>
            <w:r>
              <w:t>-</w:t>
            </w:r>
          </w:p>
        </w:tc>
      </w:tr>
    </w:tbl>
    <w:p w:rsidR="00BC593D" w:rsidRDefault="00BC593D" w:rsidP="00BC593D">
      <w:pPr>
        <w:pStyle w:val="NormlWeb"/>
        <w:spacing w:before="0" w:beforeAutospacing="0" w:after="0" w:afterAutospacing="0"/>
      </w:pPr>
    </w:p>
    <w:p w:rsidR="00BC593D" w:rsidRDefault="00BC593D" w:rsidP="00BC593D">
      <w:pPr>
        <w:pStyle w:val="NormlWeb"/>
        <w:spacing w:before="0" w:beforeAutospacing="0" w:after="0" w:afterAutospacing="0"/>
      </w:pPr>
    </w:p>
    <w:p w:rsidR="00BC593D" w:rsidRPr="00E30FB5" w:rsidRDefault="00BC593D" w:rsidP="00BC593D">
      <w:pPr>
        <w:pStyle w:val="NormlWeb"/>
        <w:spacing w:before="0" w:beforeAutospacing="0" w:after="0" w:afterAutospacing="0"/>
      </w:pPr>
      <w:r w:rsidRPr="00E30FB5">
        <w:t>Somogy Megyei Büntetés-végrehajtási Intézet (201</w:t>
      </w:r>
      <w:r>
        <w:t>6</w:t>
      </w:r>
      <w:r w:rsidRPr="00E30FB5">
        <w:t>. I</w:t>
      </w:r>
      <w:r>
        <w:t>II</w:t>
      </w:r>
      <w:r w:rsidRPr="00E30FB5">
        <w:t xml:space="preserve"> n. év.)</w:t>
      </w:r>
    </w:p>
    <w:p w:rsidR="00BC593D" w:rsidRPr="00E30FB5" w:rsidRDefault="00BC593D" w:rsidP="00BC593D"/>
    <w:tbl>
      <w:tblPr>
        <w:tblW w:w="5335" w:type="pct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5"/>
        <w:gridCol w:w="1350"/>
        <w:gridCol w:w="2165"/>
        <w:gridCol w:w="2242"/>
        <w:gridCol w:w="2135"/>
        <w:gridCol w:w="1269"/>
        <w:gridCol w:w="1410"/>
        <w:gridCol w:w="1410"/>
        <w:gridCol w:w="1395"/>
        <w:gridCol w:w="1009"/>
      </w:tblGrid>
      <w:tr w:rsidR="00BC593D" w:rsidRPr="00E30FB5" w:rsidTr="00FF382F">
        <w:trPr>
          <w:trHeight w:val="371"/>
          <w:tblCellSpacing w:w="7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Sor-</w:t>
            </w:r>
            <w:r w:rsidRPr="00E30FB5">
              <w:br/>
              <w:t>szám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dátuma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típusa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tárgya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Szerződő</w:t>
            </w:r>
            <w:r w:rsidRPr="00E30FB5">
              <w:br/>
              <w:t>partner</w:t>
            </w:r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Szerződés</w:t>
            </w:r>
            <w:r w:rsidRPr="00E30FB5">
              <w:br/>
              <w:t>bruttó értékre</w:t>
            </w:r>
            <w:r w:rsidRPr="00E30FB5">
              <w:br/>
              <w:t>(E Ft)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Határozott szerződés időtartama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Határozatlan</w:t>
            </w:r>
            <w:r w:rsidRPr="00E30FB5">
              <w:br/>
              <w:t>szerződés</w:t>
            </w:r>
            <w:r w:rsidRPr="00E30FB5">
              <w:br/>
              <w:t>(x)</w:t>
            </w: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jc w:val="center"/>
            </w:pPr>
            <w:r w:rsidRPr="00E30FB5">
              <w:t>Meg-jegyzés</w:t>
            </w:r>
          </w:p>
        </w:tc>
      </w:tr>
      <w:tr w:rsidR="00BC593D" w:rsidRPr="00E30FB5" w:rsidTr="00FF382F">
        <w:trPr>
          <w:trHeight w:val="180"/>
          <w:tblCellSpacing w:w="7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spacing w:line="180" w:lineRule="atLeast"/>
              <w:jc w:val="center"/>
            </w:pPr>
            <w:r w:rsidRPr="00E30FB5">
              <w:t>kezdete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Pr="00E30FB5" w:rsidRDefault="00BC593D" w:rsidP="00FF382F">
            <w:pPr>
              <w:pStyle w:val="NormlWeb"/>
              <w:spacing w:line="180" w:lineRule="atLeast"/>
              <w:jc w:val="center"/>
            </w:pPr>
            <w:r w:rsidRPr="00E30FB5">
              <w:t>vége</w:t>
            </w: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93D" w:rsidRPr="00E30FB5" w:rsidRDefault="00BC593D" w:rsidP="00FF382F"/>
        </w:tc>
      </w:tr>
      <w:tr w:rsidR="00BC593D" w:rsidRPr="00E30FB5" w:rsidTr="00FF382F">
        <w:trPr>
          <w:trHeight w:val="421"/>
          <w:tblCellSpacing w:w="7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93D" w:rsidRDefault="00BC593D" w:rsidP="00FF382F">
            <w:pPr>
              <w:pStyle w:val="NormlWeb"/>
              <w:jc w:val="center"/>
            </w:pPr>
            <w:r>
              <w:t>-</w:t>
            </w:r>
          </w:p>
        </w:tc>
      </w:tr>
    </w:tbl>
    <w:p w:rsidR="00282B08" w:rsidRDefault="00282B08" w:rsidP="00BC593D">
      <w:pPr>
        <w:ind w:right="72"/>
      </w:pPr>
      <w:bookmarkStart w:id="0" w:name="_GoBack"/>
      <w:bookmarkEnd w:id="0"/>
    </w:p>
    <w:sectPr w:rsidR="00282B08" w:rsidSect="00BC593D"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3D"/>
    <w:rsid w:val="00282B08"/>
    <w:rsid w:val="00B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9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C5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peter.ildiko</dc:creator>
  <cp:lastModifiedBy>peter.ildiko</cp:lastModifiedBy>
  <cp:revision>1</cp:revision>
  <dcterms:created xsi:type="dcterms:W3CDTF">2016-10-21T09:35:00Z</dcterms:created>
  <dcterms:modified xsi:type="dcterms:W3CDTF">2016-10-21T09:36:00Z</dcterms:modified>
</cp:coreProperties>
</file>