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88" w:rsidRPr="00871495" w:rsidRDefault="00A11C88" w:rsidP="00871495">
      <w:pPr>
        <w:jc w:val="center"/>
        <w:rPr>
          <w:b/>
          <w:sz w:val="24"/>
          <w:szCs w:val="24"/>
        </w:rPr>
      </w:pPr>
      <w:r w:rsidRPr="00871495">
        <w:rPr>
          <w:sz w:val="24"/>
          <w:szCs w:val="24"/>
        </w:rPr>
        <w:t>„</w:t>
      </w:r>
      <w:r w:rsidR="00D70A29" w:rsidRPr="00D70A29">
        <w:rPr>
          <w:b/>
          <w:sz w:val="24"/>
          <w:szCs w:val="24"/>
        </w:rPr>
        <w:t>Napelemes rendszer telepítése a Szombathelyi OBVI épületére</w:t>
      </w:r>
      <w:r w:rsidRPr="00871495">
        <w:rPr>
          <w:sz w:val="24"/>
          <w:szCs w:val="24"/>
        </w:rPr>
        <w:t>”</w:t>
      </w:r>
    </w:p>
    <w:p w:rsidR="00871495" w:rsidRDefault="00871495" w:rsidP="00871495">
      <w:pPr>
        <w:jc w:val="center"/>
        <w:rPr>
          <w:b/>
          <w:bCs/>
          <w:sz w:val="24"/>
          <w:szCs w:val="24"/>
        </w:rPr>
      </w:pPr>
      <w:r w:rsidRPr="00871495">
        <w:rPr>
          <w:b/>
          <w:bCs/>
          <w:sz w:val="24"/>
          <w:szCs w:val="24"/>
        </w:rPr>
        <w:t>KEHOP-5.2.11-16-2016-000</w:t>
      </w:r>
      <w:r w:rsidR="00D70A29">
        <w:rPr>
          <w:b/>
          <w:bCs/>
          <w:sz w:val="24"/>
          <w:szCs w:val="24"/>
        </w:rPr>
        <w:t>14</w:t>
      </w:r>
    </w:p>
    <w:p w:rsidR="00056C5A" w:rsidRPr="00871495" w:rsidRDefault="00056C5A" w:rsidP="00871495">
      <w:pPr>
        <w:jc w:val="center"/>
        <w:rPr>
          <w:b/>
          <w:bCs/>
          <w:sz w:val="24"/>
          <w:szCs w:val="24"/>
        </w:rPr>
      </w:pPr>
    </w:p>
    <w:p w:rsidR="00373A2F" w:rsidRPr="00373A2F" w:rsidRDefault="00373A2F" w:rsidP="00056C5A">
      <w:pPr>
        <w:ind w:left="3540" w:hanging="3540"/>
        <w:rPr>
          <w:bCs/>
        </w:rPr>
      </w:pPr>
      <w:r>
        <w:rPr>
          <w:bCs/>
          <w:u w:val="single"/>
        </w:rPr>
        <w:t>Kedvezményezett</w:t>
      </w:r>
      <w:r>
        <w:rPr>
          <w:bCs/>
        </w:rPr>
        <w:t xml:space="preserve">: </w:t>
      </w:r>
      <w:r w:rsidR="00056C5A">
        <w:rPr>
          <w:bCs/>
        </w:rPr>
        <w:tab/>
      </w:r>
      <w:r w:rsidRPr="00373A2F">
        <w:rPr>
          <w:b/>
          <w:bCs/>
        </w:rPr>
        <w:t>Szombathelyi</w:t>
      </w:r>
      <w:r w:rsidR="00E05273">
        <w:rPr>
          <w:b/>
          <w:bCs/>
        </w:rPr>
        <w:t xml:space="preserve"> Országos</w:t>
      </w:r>
      <w:r w:rsidRPr="00373A2F">
        <w:rPr>
          <w:b/>
          <w:bCs/>
        </w:rPr>
        <w:t xml:space="preserve"> </w:t>
      </w:r>
      <w:r w:rsidR="00056C5A">
        <w:rPr>
          <w:b/>
          <w:bCs/>
        </w:rPr>
        <w:t>Büntetés-véghajtási Intézet</w:t>
      </w:r>
      <w:r w:rsidRPr="00373A2F">
        <w:rPr>
          <w:b/>
          <w:bCs/>
        </w:rPr>
        <w:t xml:space="preserve"> </w:t>
      </w:r>
      <w:r w:rsidR="00056C5A">
        <w:rPr>
          <w:b/>
          <w:bCs/>
        </w:rPr>
        <w:br/>
      </w:r>
      <w:r>
        <w:rPr>
          <w:bCs/>
        </w:rPr>
        <w:t xml:space="preserve">(9700 Szombathely, </w:t>
      </w:r>
      <w:r w:rsidR="00D70A29">
        <w:rPr>
          <w:bCs/>
        </w:rPr>
        <w:t xml:space="preserve">Söptei út </w:t>
      </w:r>
      <w:proofErr w:type="spellStart"/>
      <w:r w:rsidR="00D70A29">
        <w:rPr>
          <w:bCs/>
        </w:rPr>
        <w:t>hrsz</w:t>
      </w:r>
      <w:proofErr w:type="spellEnd"/>
      <w:r w:rsidR="00D70A29">
        <w:rPr>
          <w:bCs/>
        </w:rPr>
        <w:t>: 020/4</w:t>
      </w:r>
      <w:r>
        <w:rPr>
          <w:bCs/>
        </w:rPr>
        <w:t>)</w:t>
      </w:r>
    </w:p>
    <w:p w:rsidR="00373A2F" w:rsidRDefault="00373A2F" w:rsidP="00373A2F">
      <w:pPr>
        <w:jc w:val="both"/>
        <w:rPr>
          <w:bCs/>
        </w:rPr>
      </w:pPr>
      <w:r>
        <w:rPr>
          <w:bCs/>
          <w:u w:val="single"/>
        </w:rPr>
        <w:t>A projekt megvalósítási időszaka</w:t>
      </w:r>
      <w:r>
        <w:rPr>
          <w:bCs/>
        </w:rPr>
        <w:t xml:space="preserve">: </w:t>
      </w:r>
      <w:r w:rsidR="00056C5A">
        <w:rPr>
          <w:bCs/>
        </w:rPr>
        <w:tab/>
      </w:r>
      <w:r w:rsidR="00871495">
        <w:rPr>
          <w:b/>
          <w:bCs/>
        </w:rPr>
        <w:t>2017.</w:t>
      </w:r>
      <w:r w:rsidR="00D70A29">
        <w:rPr>
          <w:b/>
          <w:bCs/>
        </w:rPr>
        <w:t>0</w:t>
      </w:r>
      <w:r w:rsidR="00056C5A">
        <w:rPr>
          <w:b/>
          <w:bCs/>
        </w:rPr>
        <w:t>3.01. – 2018.02.06</w:t>
      </w:r>
      <w:r w:rsidRPr="00373A2F">
        <w:rPr>
          <w:b/>
          <w:bCs/>
        </w:rPr>
        <w:t>.</w:t>
      </w:r>
    </w:p>
    <w:p w:rsidR="00871495" w:rsidRPr="00871495" w:rsidRDefault="007F0447" w:rsidP="00373A2F">
      <w:pPr>
        <w:jc w:val="both"/>
        <w:rPr>
          <w:bCs/>
        </w:rPr>
      </w:pPr>
      <w:r>
        <w:rPr>
          <w:bCs/>
          <w:u w:val="single"/>
        </w:rPr>
        <w:t>A szerződött támogatás</w:t>
      </w:r>
      <w:r w:rsidR="00871495" w:rsidRPr="00871495">
        <w:rPr>
          <w:bCs/>
          <w:u w:val="single"/>
        </w:rPr>
        <w:t xml:space="preserve"> összege</w:t>
      </w:r>
      <w:r w:rsidR="00871495" w:rsidRPr="00871495">
        <w:rPr>
          <w:bCs/>
        </w:rPr>
        <w:t xml:space="preserve">: </w:t>
      </w:r>
      <w:r w:rsidR="00056C5A">
        <w:rPr>
          <w:bCs/>
        </w:rPr>
        <w:tab/>
      </w:r>
      <w:r w:rsidR="00D70A29">
        <w:rPr>
          <w:b/>
          <w:bCs/>
        </w:rPr>
        <w:t>249</w:t>
      </w:r>
      <w:r w:rsidR="00871495" w:rsidRPr="00871495">
        <w:rPr>
          <w:b/>
          <w:bCs/>
        </w:rPr>
        <w:t xml:space="preserve"> </w:t>
      </w:r>
      <w:r w:rsidR="00D70A29">
        <w:rPr>
          <w:b/>
          <w:bCs/>
        </w:rPr>
        <w:t>999</w:t>
      </w:r>
      <w:r w:rsidR="00871495">
        <w:rPr>
          <w:b/>
          <w:bCs/>
        </w:rPr>
        <w:t> </w:t>
      </w:r>
      <w:r w:rsidR="00D70A29">
        <w:rPr>
          <w:b/>
          <w:bCs/>
        </w:rPr>
        <w:t>685</w:t>
      </w:r>
      <w:r w:rsidR="00871495">
        <w:rPr>
          <w:b/>
          <w:bCs/>
        </w:rPr>
        <w:t xml:space="preserve"> Ft</w:t>
      </w:r>
    </w:p>
    <w:p w:rsidR="00373A2F" w:rsidRDefault="007F0447" w:rsidP="00373A2F">
      <w:pPr>
        <w:jc w:val="both"/>
        <w:rPr>
          <w:bCs/>
        </w:rPr>
      </w:pPr>
      <w:r>
        <w:rPr>
          <w:bCs/>
          <w:u w:val="single"/>
        </w:rPr>
        <w:t>A t</w:t>
      </w:r>
      <w:r w:rsidR="006C5135" w:rsidRPr="006C5135">
        <w:rPr>
          <w:bCs/>
          <w:u w:val="single"/>
        </w:rPr>
        <w:t>ámogatás mértéke</w:t>
      </w:r>
      <w:r w:rsidR="00373A2F">
        <w:rPr>
          <w:bCs/>
        </w:rPr>
        <w:t xml:space="preserve">: </w:t>
      </w:r>
      <w:r w:rsidR="00056C5A">
        <w:rPr>
          <w:bCs/>
        </w:rPr>
        <w:tab/>
      </w:r>
      <w:r w:rsidR="00056C5A">
        <w:rPr>
          <w:bCs/>
        </w:rPr>
        <w:tab/>
      </w:r>
      <w:r w:rsidR="00056C5A">
        <w:rPr>
          <w:bCs/>
        </w:rPr>
        <w:tab/>
      </w:r>
      <w:r w:rsidR="00373A2F" w:rsidRPr="006C5135">
        <w:rPr>
          <w:b/>
          <w:bCs/>
        </w:rPr>
        <w:t>100</w:t>
      </w:r>
      <w:r>
        <w:rPr>
          <w:b/>
          <w:bCs/>
        </w:rPr>
        <w:t xml:space="preserve"> </w:t>
      </w:r>
      <w:r w:rsidR="00373A2F" w:rsidRPr="006C5135">
        <w:rPr>
          <w:b/>
          <w:bCs/>
        </w:rPr>
        <w:t>%</w:t>
      </w:r>
    </w:p>
    <w:p w:rsidR="00373A2F" w:rsidRDefault="00373A2F" w:rsidP="00871495">
      <w:pPr>
        <w:spacing w:after="0"/>
        <w:jc w:val="both"/>
        <w:rPr>
          <w:bCs/>
        </w:rPr>
      </w:pPr>
      <w:r w:rsidRPr="00373A2F">
        <w:rPr>
          <w:bCs/>
          <w:u w:val="single"/>
        </w:rPr>
        <w:t>A fejlesztéssel érintett ingatlanok (megvalósítási helyszínek</w:t>
      </w:r>
      <w:r>
        <w:rPr>
          <w:bCs/>
        </w:rPr>
        <w:t>):</w:t>
      </w:r>
    </w:p>
    <w:p w:rsidR="00871495" w:rsidRDefault="00871495" w:rsidP="00871495">
      <w:pPr>
        <w:pStyle w:val="Listaszerbekezds"/>
        <w:numPr>
          <w:ilvl w:val="0"/>
          <w:numId w:val="1"/>
        </w:numPr>
        <w:spacing w:after="0"/>
        <w:jc w:val="both"/>
        <w:rPr>
          <w:bCs/>
        </w:rPr>
      </w:pPr>
      <w:r w:rsidRPr="00056C5A">
        <w:rPr>
          <w:b/>
          <w:bCs/>
        </w:rPr>
        <w:t xml:space="preserve">Szombathelyi </w:t>
      </w:r>
      <w:r w:rsidR="00056C5A">
        <w:rPr>
          <w:b/>
          <w:bCs/>
        </w:rPr>
        <w:t>Büntetés-véghajtási Intézet</w:t>
      </w:r>
      <w:r w:rsidR="00D70A29" w:rsidRPr="00373A2F">
        <w:rPr>
          <w:b/>
          <w:bCs/>
        </w:rPr>
        <w:t xml:space="preserve"> </w:t>
      </w:r>
      <w:r w:rsidR="00D70A29">
        <w:rPr>
          <w:bCs/>
        </w:rPr>
        <w:t xml:space="preserve">(9700 Szombathely, Söptei út </w:t>
      </w:r>
      <w:proofErr w:type="spellStart"/>
      <w:r w:rsidR="00D70A29">
        <w:rPr>
          <w:bCs/>
        </w:rPr>
        <w:t>hrsz</w:t>
      </w:r>
      <w:proofErr w:type="spellEnd"/>
      <w:r w:rsidR="00D70A29">
        <w:rPr>
          <w:bCs/>
        </w:rPr>
        <w:t>: 020/4)</w:t>
      </w:r>
    </w:p>
    <w:p w:rsidR="00871495" w:rsidRDefault="00871495" w:rsidP="00871495">
      <w:pPr>
        <w:spacing w:after="0"/>
        <w:rPr>
          <w:bCs/>
        </w:rPr>
      </w:pPr>
    </w:p>
    <w:p w:rsidR="00D70A29" w:rsidRDefault="00D70A29" w:rsidP="00871495">
      <w:pPr>
        <w:spacing w:after="0"/>
        <w:rPr>
          <w:bCs/>
        </w:rPr>
      </w:pPr>
    </w:p>
    <w:p w:rsidR="00D70A29" w:rsidRDefault="00D70A29" w:rsidP="00D70A29">
      <w:pPr>
        <w:spacing w:after="0"/>
        <w:jc w:val="both"/>
        <w:rPr>
          <w:bCs/>
        </w:rPr>
      </w:pPr>
      <w:r w:rsidRPr="00D70A29">
        <w:rPr>
          <w:bCs/>
        </w:rPr>
        <w:t>A Szombathelyi Országos Büntetés Végrehajtási Intézet az Európai Unió támogatásával megvalósuló Széchenyi 2020 Program keretében „</w:t>
      </w:r>
      <w:proofErr w:type="spellStart"/>
      <w:r w:rsidRPr="00D70A29">
        <w:rPr>
          <w:bCs/>
        </w:rPr>
        <w:t>Fotovoltaikus</w:t>
      </w:r>
      <w:proofErr w:type="spellEnd"/>
      <w:r w:rsidRPr="00D70A29">
        <w:rPr>
          <w:bCs/>
        </w:rPr>
        <w:t xml:space="preserve"> rendszerek kialakítása központi költségvetési szervek részére” című pályázati felhívásra benyújtott „Napelemes rendszer telepítése a Szombathelyi OBVI épületére” című pályázata vissza nem térítendő támogatást nyert A támogatás mértéke az elszámolható összköltség 100 % - </w:t>
      </w:r>
      <w:proofErr w:type="gramStart"/>
      <w:r w:rsidRPr="00D70A29">
        <w:rPr>
          <w:bCs/>
        </w:rPr>
        <w:t>a</w:t>
      </w:r>
      <w:proofErr w:type="gramEnd"/>
      <w:r w:rsidRPr="00D70A29">
        <w:rPr>
          <w:bCs/>
        </w:rPr>
        <w:t>, amely 249,9 millió Forint.</w:t>
      </w:r>
    </w:p>
    <w:p w:rsidR="00D70A29" w:rsidRDefault="00D70A29" w:rsidP="00D70A29">
      <w:pPr>
        <w:spacing w:after="0"/>
        <w:jc w:val="both"/>
        <w:rPr>
          <w:bCs/>
        </w:rPr>
      </w:pPr>
    </w:p>
    <w:p w:rsidR="00D70A29" w:rsidRPr="00D70A29" w:rsidRDefault="00D70A29" w:rsidP="00D70A29">
      <w:pPr>
        <w:spacing w:after="0"/>
        <w:jc w:val="both"/>
        <w:rPr>
          <w:bCs/>
        </w:rPr>
      </w:pPr>
      <w:r w:rsidRPr="00D70A29">
        <w:rPr>
          <w:bCs/>
        </w:rPr>
        <w:t xml:space="preserve">A tervezett fejlesztés nagyban hozzájárul a fenntartható energiaellátás megvalósításához, az üvegházhatást okozó gázkibocsátás csökkentéséhez, az ellátásbiztonság garantálásához és az importkiadások csökkentéséhez, továbbá fokozza az ország gazdaságának versenyképességét. </w:t>
      </w:r>
    </w:p>
    <w:p w:rsidR="00D70A29" w:rsidRPr="00871495" w:rsidRDefault="00D70A29" w:rsidP="00871495">
      <w:pPr>
        <w:spacing w:after="0"/>
        <w:rPr>
          <w:bCs/>
        </w:rPr>
      </w:pPr>
    </w:p>
    <w:p w:rsidR="00CD5056" w:rsidRDefault="00373A2F" w:rsidP="00CD5056">
      <w:pPr>
        <w:spacing w:after="0"/>
      </w:pPr>
      <w:r>
        <w:rPr>
          <w:u w:val="single"/>
        </w:rPr>
        <w:t>A projekt műszaki tartalma</w:t>
      </w:r>
      <w:r w:rsidR="004178E2">
        <w:t>:</w:t>
      </w:r>
    </w:p>
    <w:p w:rsidR="00CD5056" w:rsidRPr="00CD5056" w:rsidRDefault="00CD5056" w:rsidP="00CD5056">
      <w:pPr>
        <w:spacing w:after="0"/>
        <w:rPr>
          <w:sz w:val="6"/>
          <w:szCs w:val="6"/>
        </w:rPr>
      </w:pPr>
    </w:p>
    <w:p w:rsidR="00D70A29" w:rsidRDefault="00D70A29" w:rsidP="00D70A29">
      <w:pPr>
        <w:spacing w:after="0" w:line="276" w:lineRule="auto"/>
        <w:jc w:val="both"/>
      </w:pPr>
      <w:r w:rsidRPr="00D70A29">
        <w:t xml:space="preserve">A beépítésre kerülő 1.500 db </w:t>
      </w:r>
      <w:proofErr w:type="spellStart"/>
      <w:r w:rsidRPr="00D70A29">
        <w:t>monokristályos</w:t>
      </w:r>
      <w:proofErr w:type="spellEnd"/>
      <w:r w:rsidRPr="00D70A29">
        <w:t xml:space="preserve"> napelem táblák összteljesítménye 427,5 </w:t>
      </w:r>
      <w:proofErr w:type="spellStart"/>
      <w:r w:rsidRPr="00D70A29">
        <w:t>kWp</w:t>
      </w:r>
      <w:proofErr w:type="spellEnd"/>
      <w:r w:rsidRPr="00D70A29">
        <w:t xml:space="preserve">. A táblák egyenként 1,0 m x 1,65 m méretűek, állított elrendezésben, 2 sorban, déli irányú tájolással kerülnek telepítésre. Az egyes sorok közötti optimális sortávolságot a benapozási és árnyékvetési sajátosságok, valamint karbantartási, üzemeltetési igények határozták meg. </w:t>
      </w:r>
      <w:r w:rsidR="00056C5A">
        <w:t>A napelemtáblák közel 9000 m2 területen helyezkedik el, ami körben kerítéssel is védett.</w:t>
      </w:r>
    </w:p>
    <w:p w:rsidR="00D70A29" w:rsidRPr="00D70A29" w:rsidRDefault="00D70A29" w:rsidP="00D70A29">
      <w:pPr>
        <w:spacing w:after="0" w:line="276" w:lineRule="auto"/>
        <w:jc w:val="both"/>
      </w:pPr>
    </w:p>
    <w:p w:rsidR="00056C5A" w:rsidRDefault="00056C5A" w:rsidP="00056C5A">
      <w:pPr>
        <w:spacing w:after="0" w:line="276" w:lineRule="auto"/>
        <w:jc w:val="both"/>
      </w:pPr>
      <w:r w:rsidRPr="00D70A29">
        <w:t xml:space="preserve">A napelemek elhelyezésére az iparágban rendszeresített, </w:t>
      </w:r>
      <w:proofErr w:type="spellStart"/>
      <w:r w:rsidRPr="00D70A29">
        <w:t>tűzihorganyzott</w:t>
      </w:r>
      <w:proofErr w:type="spellEnd"/>
      <w:r w:rsidRPr="00D70A29">
        <w:t xml:space="preserve"> és/vagy horganyzott acél tartószerkezet szolgál. A tartószerkezet alapját talajcsavarok képezik, amelyek a helyi időjárási adottságok, talajmechanikai eredmények függvényében, vagy próbahúzás után kerülnek meghatározott mélységben gépi lefúrásra. A további szerkezeti elemek méretei szintén a helyi adottságok figyelembevételével, tartószerkezeti méretezés során kerülnek meghatározásra.</w:t>
      </w:r>
    </w:p>
    <w:p w:rsidR="00056C5A" w:rsidRDefault="00056C5A" w:rsidP="00D70A29">
      <w:pPr>
        <w:spacing w:after="0" w:line="276" w:lineRule="auto"/>
        <w:jc w:val="both"/>
      </w:pPr>
    </w:p>
    <w:p w:rsidR="00D70A29" w:rsidRDefault="00D70A29" w:rsidP="00D70A29">
      <w:pPr>
        <w:spacing w:after="0" w:line="276" w:lineRule="auto"/>
        <w:jc w:val="both"/>
      </w:pPr>
      <w:r w:rsidRPr="00D70A29">
        <w:t xml:space="preserve">A napelemek által megtermelt egyenáramú villamos energia </w:t>
      </w:r>
      <w:proofErr w:type="spellStart"/>
      <w:r w:rsidRPr="00D70A29">
        <w:t>inverterek</w:t>
      </w:r>
      <w:proofErr w:type="spellEnd"/>
      <w:r w:rsidRPr="00D70A29">
        <w:t xml:space="preserve"> (összesen 14 darab) alkalmazásával alakítható kisfeszültségű váltakozó áramú villamos energiává. Az </w:t>
      </w:r>
      <w:proofErr w:type="spellStart"/>
      <w:r w:rsidRPr="00D70A29">
        <w:t>inverterek</w:t>
      </w:r>
      <w:proofErr w:type="spellEnd"/>
      <w:r w:rsidRPr="00D70A29">
        <w:t xml:space="preserve"> összesített AC oldali teljesítménye a minél jobb </w:t>
      </w:r>
      <w:proofErr w:type="spellStart"/>
      <w:r w:rsidRPr="00D70A29">
        <w:t>inverterkapacitás</w:t>
      </w:r>
      <w:proofErr w:type="spellEnd"/>
      <w:r w:rsidRPr="00D70A29">
        <w:t xml:space="preserve"> kihasználás miatt </w:t>
      </w:r>
      <w:r w:rsidRPr="00D70A29">
        <w:rPr>
          <w:b/>
        </w:rPr>
        <w:t>370 kW</w:t>
      </w:r>
      <w:r w:rsidR="00056C5A">
        <w:t>. A</w:t>
      </w:r>
      <w:r w:rsidRPr="00D70A29">
        <w:t xml:space="preserve"> napelemes kiserőmű </w:t>
      </w:r>
      <w:r w:rsidR="00056C5A">
        <w:t xml:space="preserve">által termelt villamos energia a meglévő 0,4 kV-os intézeti villamos hálózatára csatlakozik. A pályázat fontos kitétele volt, hogy a napelemes kiserőmű az áramszolgáltató hálózatára nem táplálhat vissza, ezért ilyen jellegű, un. </w:t>
      </w:r>
      <w:proofErr w:type="spellStart"/>
      <w:r w:rsidR="00056C5A">
        <w:t>viszwatt</w:t>
      </w:r>
      <w:proofErr w:type="spellEnd"/>
      <w:r w:rsidR="00056C5A">
        <w:t xml:space="preserve"> védelem is beépítésre került</w:t>
      </w:r>
      <w:r w:rsidRPr="00D70A29">
        <w:t>.</w:t>
      </w:r>
    </w:p>
    <w:p w:rsidR="00D70A29" w:rsidRPr="00D70A29" w:rsidRDefault="00D70A29" w:rsidP="00D70A29">
      <w:pPr>
        <w:spacing w:after="0" w:line="276" w:lineRule="auto"/>
        <w:jc w:val="both"/>
      </w:pPr>
    </w:p>
    <w:p w:rsidR="00D70A29" w:rsidRDefault="00D70A29" w:rsidP="00871495">
      <w:pPr>
        <w:spacing w:after="0" w:line="276" w:lineRule="auto"/>
        <w:jc w:val="both"/>
      </w:pPr>
    </w:p>
    <w:p w:rsidR="00056C5A" w:rsidRDefault="00056C5A" w:rsidP="00871495">
      <w:pPr>
        <w:spacing w:after="0" w:line="276" w:lineRule="auto"/>
        <w:jc w:val="both"/>
      </w:pPr>
    </w:p>
    <w:p w:rsidR="00D70A29" w:rsidRDefault="00D70A29" w:rsidP="00871495">
      <w:pPr>
        <w:spacing w:after="0" w:line="276" w:lineRule="auto"/>
        <w:jc w:val="both"/>
      </w:pPr>
    </w:p>
    <w:p w:rsidR="005C2C32" w:rsidRDefault="005C2C32" w:rsidP="00871495">
      <w:pPr>
        <w:spacing w:after="0"/>
        <w:jc w:val="both"/>
      </w:pPr>
      <w:r w:rsidRPr="005C2C32">
        <w:rPr>
          <w:u w:val="single"/>
        </w:rPr>
        <w:t>Projekttel kapcsolatos további információk</w:t>
      </w:r>
      <w:r>
        <w:t>:</w:t>
      </w:r>
    </w:p>
    <w:p w:rsidR="005C2C32" w:rsidRPr="005C2C32" w:rsidRDefault="00D70A29" w:rsidP="00871495">
      <w:pPr>
        <w:spacing w:after="0"/>
        <w:jc w:val="both"/>
      </w:pPr>
      <w:r>
        <w:t>Némethy Sándor</w:t>
      </w:r>
      <w:r w:rsidR="005C2C32" w:rsidRPr="005C2C32">
        <w:t xml:space="preserve"> projektmenedzser</w:t>
      </w:r>
    </w:p>
    <w:p w:rsidR="005C2C32" w:rsidRPr="005C2C32" w:rsidRDefault="005C2C32" w:rsidP="00871495">
      <w:pPr>
        <w:spacing w:after="0"/>
        <w:jc w:val="both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D70A29" w:rsidRPr="00883BAB">
          <w:rPr>
            <w:rStyle w:val="Hiperhivatkozs"/>
          </w:rPr>
          <w:t>nemethy.sandor@bv.gov.hu</w:t>
        </w:r>
      </w:hyperlink>
    </w:p>
    <w:p w:rsidR="005C2C32" w:rsidRDefault="005C2C32" w:rsidP="00871495">
      <w:pPr>
        <w:spacing w:after="0"/>
        <w:jc w:val="both"/>
      </w:pPr>
      <w:proofErr w:type="gramStart"/>
      <w:r>
        <w:t>tel</w:t>
      </w:r>
      <w:proofErr w:type="gramEnd"/>
      <w:r>
        <w:t xml:space="preserve">.: </w:t>
      </w:r>
      <w:r w:rsidRPr="005C2C32">
        <w:t>+36 30 5</w:t>
      </w:r>
      <w:r w:rsidR="00D70A29">
        <w:t>48</w:t>
      </w:r>
      <w:r w:rsidRPr="005C2C32">
        <w:t xml:space="preserve"> </w:t>
      </w:r>
      <w:r w:rsidR="00D70A29">
        <w:t>6181</w:t>
      </w:r>
    </w:p>
    <w:p w:rsidR="00960046" w:rsidRDefault="00960046" w:rsidP="00871495">
      <w:pPr>
        <w:spacing w:after="0"/>
        <w:jc w:val="both"/>
      </w:pPr>
    </w:p>
    <w:p w:rsidR="00871495" w:rsidRPr="00871495" w:rsidRDefault="00871495" w:rsidP="00410BEF">
      <w:pPr>
        <w:spacing w:after="0"/>
        <w:jc w:val="center"/>
        <w:rPr>
          <w:i/>
        </w:rPr>
      </w:pPr>
      <w:r w:rsidRPr="00871495">
        <w:rPr>
          <w:i/>
        </w:rPr>
        <w:t>A projekt a Kohéziós Alap és Magyarország költségvetése társfinanszírozásában valósul meg.</w:t>
      </w:r>
    </w:p>
    <w:p w:rsidR="00871495" w:rsidRDefault="00871495" w:rsidP="004178E2">
      <w:pPr>
        <w:jc w:val="both"/>
      </w:pPr>
    </w:p>
    <w:p w:rsidR="006D1593" w:rsidRPr="00501741" w:rsidRDefault="006D1593" w:rsidP="006D1593">
      <w:pPr>
        <w:jc w:val="center"/>
      </w:pPr>
      <w:bookmarkStart w:id="0" w:name="_GoBack"/>
      <w:r w:rsidRPr="006D1593">
        <w:rPr>
          <w:noProof/>
          <w:lang w:eastAsia="hu-HU"/>
        </w:rPr>
        <w:drawing>
          <wp:inline distT="0" distB="0" distL="0" distR="0">
            <wp:extent cx="5514975" cy="3657600"/>
            <wp:effectExtent l="0" t="0" r="0" b="0"/>
            <wp:docPr id="1" name="Kép 1" descr="D:\PROJEKTEK\SZÉCHENYI 2020 sablonok\Szechenyi2020sablonok\1_Kotelezo_alkotoelemek\Kedvezmenyezetti_infoblokk\felso_valtozat\jpg\infoblokk_kedv_final_felso_cmyk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EK\SZÉCHENYI 2020 sablonok\Szechenyi2020sablonok\1_Kotelezo_alkotoelemek\Kedvezmenyezetti_infoblokk\felso_valtozat\jpg\infoblokk_kedv_final_felso_cmyk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62" cy="366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1593" w:rsidRPr="00501741" w:rsidSect="00437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180"/>
    <w:multiLevelType w:val="hybridMultilevel"/>
    <w:tmpl w:val="3E001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7267B"/>
    <w:multiLevelType w:val="hybridMultilevel"/>
    <w:tmpl w:val="A844C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7"/>
    <w:rsid w:val="00056C5A"/>
    <w:rsid w:val="00123B5F"/>
    <w:rsid w:val="002C5D70"/>
    <w:rsid w:val="00335AE7"/>
    <w:rsid w:val="00373A2F"/>
    <w:rsid w:val="003F347E"/>
    <w:rsid w:val="00410BEF"/>
    <w:rsid w:val="004178E2"/>
    <w:rsid w:val="0043780F"/>
    <w:rsid w:val="00501741"/>
    <w:rsid w:val="00590CEE"/>
    <w:rsid w:val="005C2C32"/>
    <w:rsid w:val="006C5135"/>
    <w:rsid w:val="006D1593"/>
    <w:rsid w:val="007A206E"/>
    <w:rsid w:val="007F0447"/>
    <w:rsid w:val="00871495"/>
    <w:rsid w:val="00960046"/>
    <w:rsid w:val="00A11C88"/>
    <w:rsid w:val="00AE239B"/>
    <w:rsid w:val="00B11AA3"/>
    <w:rsid w:val="00B37FD3"/>
    <w:rsid w:val="00B56758"/>
    <w:rsid w:val="00BC5DA0"/>
    <w:rsid w:val="00C61EDC"/>
    <w:rsid w:val="00CD5056"/>
    <w:rsid w:val="00D70A29"/>
    <w:rsid w:val="00E05273"/>
    <w:rsid w:val="00E327DE"/>
    <w:rsid w:val="00EF7896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A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C2C3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A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C2C3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ethy.sandor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Ádám</dc:creator>
  <cp:lastModifiedBy>kover.anita.dr</cp:lastModifiedBy>
  <cp:revision>2</cp:revision>
  <cp:lastPrinted>2017-03-29T11:47:00Z</cp:lastPrinted>
  <dcterms:created xsi:type="dcterms:W3CDTF">2018-02-14T07:48:00Z</dcterms:created>
  <dcterms:modified xsi:type="dcterms:W3CDTF">2018-02-14T07:48:00Z</dcterms:modified>
</cp:coreProperties>
</file>